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C9" w:rsidRDefault="007D6EC9" w:rsidP="003940A7">
      <w:pPr>
        <w:spacing w:before="120" w:after="120"/>
        <w:jc w:val="left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</w:t>
      </w:r>
    </w:p>
    <w:p w:rsidR="007D6EC9" w:rsidRDefault="007D6EC9" w:rsidP="007D6EC9">
      <w:pPr>
        <w:spacing w:before="120" w:after="120"/>
        <w:ind w:firstLine="227"/>
        <w:jc w:val="left"/>
        <w:rPr>
          <w:color w:val="000000"/>
          <w:sz w:val="24"/>
        </w:rPr>
      </w:pPr>
      <w:r>
        <w:rPr>
          <w:color w:val="000000"/>
          <w:sz w:val="24"/>
        </w:rPr>
        <w:t>Nazwa i adres jednostki</w:t>
      </w:r>
    </w:p>
    <w:p w:rsidR="007D6EC9" w:rsidRDefault="007D6EC9" w:rsidP="007D6EC9">
      <w:pPr>
        <w:spacing w:before="120" w:after="120"/>
        <w:ind w:firstLine="227"/>
        <w:jc w:val="center"/>
        <w:rPr>
          <w:color w:val="000000"/>
          <w:sz w:val="24"/>
        </w:rPr>
      </w:pPr>
      <w:r>
        <w:rPr>
          <w:color w:val="000000"/>
          <w:sz w:val="24"/>
        </w:rPr>
        <w:br/>
      </w:r>
    </w:p>
    <w:p w:rsidR="007D6EC9" w:rsidRDefault="007D6EC9" w:rsidP="007D6EC9">
      <w:pPr>
        <w:spacing w:before="120" w:after="120"/>
        <w:ind w:firstLine="227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Przychody i koszty z tytułu operacji dokonywanych między jednostkami objętymi łącznym sprawozdaniem finansowym w roku 20</w:t>
      </w:r>
      <w:r w:rsidR="00D538D0">
        <w:rPr>
          <w:b/>
          <w:color w:val="000000"/>
          <w:sz w:val="24"/>
        </w:rPr>
        <w:t>2</w:t>
      </w:r>
      <w:r w:rsidR="00E90057">
        <w:rPr>
          <w:b/>
          <w:color w:val="000000"/>
          <w:sz w:val="24"/>
        </w:rPr>
        <w:t>1</w:t>
      </w:r>
    </w:p>
    <w:p w:rsidR="007D6EC9" w:rsidRDefault="007D6EC9" w:rsidP="007D6EC9">
      <w:pPr>
        <w:rPr>
          <w:b/>
          <w:color w:val="000000"/>
          <w:sz w:val="24"/>
        </w:rPr>
      </w:pPr>
    </w:p>
    <w:p w:rsidR="007D6EC9" w:rsidRDefault="007D6EC9" w:rsidP="007D6EC9">
      <w:pPr>
        <w:rPr>
          <w:b/>
          <w:color w:val="000000"/>
          <w:sz w:val="24"/>
        </w:rPr>
      </w:pPr>
    </w:p>
    <w:p w:rsidR="007D6EC9" w:rsidRDefault="007D6EC9" w:rsidP="007D6EC9">
      <w:pPr>
        <w:rPr>
          <w:color w:val="000000"/>
          <w:sz w:val="24"/>
        </w:rPr>
      </w:pPr>
      <w:r>
        <w:rPr>
          <w:b/>
          <w:color w:val="000000"/>
          <w:sz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96"/>
        <w:gridCol w:w="2164"/>
        <w:gridCol w:w="2310"/>
        <w:gridCol w:w="1725"/>
      </w:tblGrid>
      <w:tr w:rsidR="007D6EC9" w:rsidTr="007D6EC9">
        <w:tc>
          <w:tcPr>
            <w:tcW w:w="9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Przychody z tytułu operacji dokonywanych między jednostkami objętymi sprawozdaniem łącznym</w:t>
            </w:r>
            <w:r>
              <w:rPr>
                <w:b/>
                <w:color w:val="000000"/>
                <w:sz w:val="24"/>
              </w:rPr>
              <w:br/>
            </w:r>
          </w:p>
        </w:tc>
      </w:tr>
      <w:tr w:rsidR="007D6EC9" w:rsidTr="007D6EC9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Lp.</w:t>
            </w:r>
          </w:p>
        </w:tc>
        <w:tc>
          <w:tcPr>
            <w:tcW w:w="2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Nazwa jednostki organizacyjnej</w:t>
            </w: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Nazwa przychodu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Pozycja rachunku zysków i strat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Kwota</w:t>
            </w:r>
          </w:p>
        </w:tc>
      </w:tr>
      <w:tr w:rsidR="007D6EC9" w:rsidTr="006F0D85">
        <w:trPr>
          <w:trHeight w:hRule="exact" w:val="397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2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MGOPS</w:t>
            </w: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Za wyżywienie dzieci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A.VI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EC9" w:rsidRDefault="00E9005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1 735,50</w:t>
            </w:r>
          </w:p>
        </w:tc>
      </w:tr>
      <w:tr w:rsidR="007D6EC9" w:rsidTr="006F0D85">
        <w:trPr>
          <w:trHeight w:hRule="exact" w:val="397"/>
        </w:trPr>
        <w:tc>
          <w:tcPr>
            <w:tcW w:w="8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lef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Razem przychody: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EC9" w:rsidRDefault="00E90057" w:rsidP="006F0D85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1 737,50</w:t>
            </w:r>
          </w:p>
        </w:tc>
      </w:tr>
    </w:tbl>
    <w:p w:rsidR="007D6EC9" w:rsidRDefault="007D6EC9" w:rsidP="007D6EC9">
      <w:pPr>
        <w:rPr>
          <w:color w:val="000000"/>
          <w:sz w:val="24"/>
        </w:rPr>
      </w:pPr>
      <w:r>
        <w:rPr>
          <w:b/>
          <w:color w:val="000000"/>
          <w:sz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96"/>
        <w:gridCol w:w="2164"/>
        <w:gridCol w:w="2310"/>
        <w:gridCol w:w="1725"/>
      </w:tblGrid>
      <w:tr w:rsidR="007D6EC9" w:rsidTr="007D6EC9">
        <w:tc>
          <w:tcPr>
            <w:tcW w:w="9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Koszty z tytułu operacji dokonywanych między jednostkami objętymi sprawozdaniem łącznym</w:t>
            </w:r>
            <w:r>
              <w:rPr>
                <w:b/>
                <w:color w:val="000000"/>
                <w:sz w:val="24"/>
              </w:rPr>
              <w:br/>
            </w:r>
          </w:p>
        </w:tc>
      </w:tr>
      <w:tr w:rsidR="007D6EC9" w:rsidTr="007D6EC9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Lp.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Nazwa jednostki organizacyjnej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Nazwa kosztu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Pozycja rachunku zysków i strat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Kwota</w:t>
            </w:r>
          </w:p>
        </w:tc>
      </w:tr>
      <w:tr w:rsidR="007D6EC9" w:rsidTr="006F0D85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MPWiK Łask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woda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 w:rsidP="00016BB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B.II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EC9" w:rsidRDefault="00E9005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3 904,63</w:t>
            </w:r>
          </w:p>
        </w:tc>
      </w:tr>
      <w:tr w:rsidR="007D6EC9" w:rsidTr="006F0D85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MPWiK Łask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ścieki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B.II</w:t>
            </w:r>
            <w:r w:rsidR="00016BB3">
              <w:rPr>
                <w:color w:val="000000"/>
                <w:sz w:val="24"/>
              </w:rPr>
              <w:t>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EC9" w:rsidRDefault="00E9005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10 676,28</w:t>
            </w:r>
          </w:p>
        </w:tc>
      </w:tr>
      <w:tr w:rsidR="007D6EC9" w:rsidTr="006F0D85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PEC Łask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Energia cieplna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B.II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EC9" w:rsidRDefault="00E9005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49 217,21</w:t>
            </w:r>
          </w:p>
        </w:tc>
      </w:tr>
      <w:tr w:rsidR="007D6EC9" w:rsidTr="006F0D85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Gmina Łask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Wywóz nieczystości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B.IV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EC9" w:rsidRDefault="00E9005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989,64</w:t>
            </w:r>
          </w:p>
        </w:tc>
      </w:tr>
      <w:tr w:rsidR="007D6EC9" w:rsidTr="006F0D85">
        <w:trPr>
          <w:trHeight w:hRule="exact" w:val="397"/>
        </w:trPr>
        <w:tc>
          <w:tcPr>
            <w:tcW w:w="7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EC9" w:rsidRDefault="007D6EC9">
            <w:pPr>
              <w:jc w:val="lef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Razem koszty: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EC9" w:rsidRDefault="00E90057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64 787,76</w:t>
            </w:r>
          </w:p>
        </w:tc>
      </w:tr>
    </w:tbl>
    <w:p w:rsidR="007D6EC9" w:rsidRDefault="007D6EC9" w:rsidP="007D6EC9">
      <w:pPr>
        <w:spacing w:before="120" w:after="120"/>
        <w:ind w:firstLine="227"/>
        <w:jc w:val="left"/>
        <w:rPr>
          <w:color w:val="000000"/>
          <w:sz w:val="24"/>
        </w:rPr>
      </w:pPr>
    </w:p>
    <w:p w:rsidR="007D6EC9" w:rsidRDefault="007D6EC9" w:rsidP="007D6EC9">
      <w:pPr>
        <w:spacing w:before="120" w:after="120"/>
        <w:ind w:firstLine="227"/>
        <w:jc w:val="left"/>
        <w:rPr>
          <w:color w:val="000000"/>
          <w:sz w:val="24"/>
        </w:rPr>
      </w:pPr>
      <w:r>
        <w:rPr>
          <w:color w:val="000000"/>
          <w:sz w:val="24"/>
        </w:rPr>
        <w:br/>
        <w:t>Sporządzono dnia …………………….</w:t>
      </w:r>
    </w:p>
    <w:p w:rsidR="007D6EC9" w:rsidRDefault="007D6EC9" w:rsidP="007D6EC9">
      <w:pPr>
        <w:spacing w:before="120" w:after="120"/>
        <w:ind w:firstLine="227"/>
        <w:jc w:val="left"/>
        <w:rPr>
          <w:color w:val="000000"/>
          <w:sz w:val="24"/>
        </w:rPr>
      </w:pPr>
      <w:r>
        <w:rPr>
          <w:color w:val="000000"/>
          <w:sz w:val="24"/>
        </w:rPr>
        <w:br/>
        <w:t>……………….……………..                                                               ………………………..</w:t>
      </w:r>
    </w:p>
    <w:p w:rsidR="007D6EC9" w:rsidRDefault="007D6EC9" w:rsidP="007D6EC9">
      <w:pPr>
        <w:spacing w:before="120" w:after="120"/>
        <w:ind w:firstLine="227"/>
        <w:jc w:val="left"/>
        <w:rPr>
          <w:color w:val="000000"/>
          <w:sz w:val="24"/>
        </w:rPr>
      </w:pPr>
      <w:r>
        <w:rPr>
          <w:color w:val="000000"/>
          <w:sz w:val="24"/>
        </w:rPr>
        <w:t>Główny księgowy                                                                          Kierownik jednostki</w:t>
      </w:r>
    </w:p>
    <w:p w:rsidR="007D6EC9" w:rsidRDefault="007D6EC9" w:rsidP="007D6EC9">
      <w:pPr>
        <w:spacing w:before="120" w:after="120"/>
        <w:ind w:firstLine="227"/>
        <w:rPr>
          <w:color w:val="000000"/>
          <w:sz w:val="18"/>
          <w:szCs w:val="18"/>
        </w:rPr>
      </w:pPr>
      <w:r>
        <w:rPr>
          <w:color w:val="000000"/>
          <w:sz w:val="24"/>
        </w:rPr>
        <w:br w:type="page"/>
      </w:r>
    </w:p>
    <w:p w:rsidR="00F257B5" w:rsidRDefault="00F257B5" w:rsidP="00F257B5"/>
    <w:p w:rsidR="00F257B5" w:rsidRDefault="00F257B5" w:rsidP="00F257B5"/>
    <w:p w:rsidR="00F257B5" w:rsidRDefault="00F257B5" w:rsidP="00F257B5"/>
    <w:p w:rsidR="00F257B5" w:rsidRDefault="00F257B5" w:rsidP="00F257B5"/>
    <w:p w:rsidR="00F257B5" w:rsidRDefault="00F257B5" w:rsidP="00F257B5">
      <w:pPr>
        <w:spacing w:before="120" w:after="120"/>
        <w:ind w:firstLine="227"/>
        <w:jc w:val="left"/>
        <w:rPr>
          <w:color w:val="000000"/>
        </w:rPr>
      </w:pPr>
      <w:r>
        <w:rPr>
          <w:b/>
          <w:color w:val="000000"/>
        </w:rPr>
        <w:t>.............................................................................</w:t>
      </w:r>
    </w:p>
    <w:p w:rsidR="00F257B5" w:rsidRDefault="00F257B5" w:rsidP="00F257B5">
      <w:pPr>
        <w:spacing w:before="120" w:after="120"/>
        <w:ind w:firstLine="227"/>
        <w:jc w:val="left"/>
        <w:rPr>
          <w:color w:val="000000"/>
        </w:rPr>
      </w:pPr>
      <w:r>
        <w:rPr>
          <w:b/>
          <w:color w:val="000000"/>
        </w:rPr>
        <w:t xml:space="preserve">Nazwa jednostki sporządzającej informację: </w:t>
      </w:r>
    </w:p>
    <w:p w:rsidR="00F257B5" w:rsidRDefault="00F257B5" w:rsidP="00F257B5">
      <w:pPr>
        <w:spacing w:before="120" w:after="120"/>
        <w:ind w:firstLine="227"/>
        <w:jc w:val="center"/>
        <w:rPr>
          <w:color w:val="000000"/>
        </w:rPr>
      </w:pPr>
      <w:r>
        <w:rPr>
          <w:b/>
          <w:color w:val="000000"/>
        </w:rPr>
        <w:br/>
      </w:r>
    </w:p>
    <w:p w:rsidR="00F257B5" w:rsidRDefault="00F257B5" w:rsidP="00F257B5">
      <w:pPr>
        <w:spacing w:before="120" w:after="120"/>
        <w:ind w:firstLine="227"/>
        <w:jc w:val="center"/>
        <w:rPr>
          <w:color w:val="000000"/>
        </w:rPr>
      </w:pPr>
      <w:r>
        <w:rPr>
          <w:b/>
          <w:color w:val="000000"/>
        </w:rPr>
        <w:t xml:space="preserve">WYKAZ DOTYCZĄCY WZAJEMNYCH NALEŻNOŚCI I ZOBOWIĄZAŃ </w:t>
      </w:r>
      <w:r>
        <w:rPr>
          <w:b/>
          <w:color w:val="000000"/>
        </w:rPr>
        <w:br/>
        <w:t>POMIĘDZY JEDNOSTKAMI OBJĘTYMI KONSOLIDACJĄ</w:t>
      </w:r>
    </w:p>
    <w:p w:rsidR="00F257B5" w:rsidRDefault="00F257B5" w:rsidP="00F257B5">
      <w:pPr>
        <w:spacing w:before="120" w:after="120"/>
        <w:ind w:firstLine="227"/>
        <w:jc w:val="center"/>
        <w:rPr>
          <w:color w:val="000000"/>
        </w:rPr>
      </w:pPr>
      <w:r>
        <w:rPr>
          <w:b/>
          <w:color w:val="000000"/>
        </w:rPr>
        <w:t>według stanu na dzień 31 grudnia 2021 roku</w:t>
      </w:r>
      <w:r>
        <w:rPr>
          <w:b/>
          <w:color w:val="000000"/>
          <w:vertAlign w:val="superscript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832"/>
        <w:gridCol w:w="2002"/>
        <w:gridCol w:w="2357"/>
        <w:gridCol w:w="1957"/>
      </w:tblGrid>
      <w:tr w:rsidR="00F257B5" w:rsidTr="00F257B5">
        <w:trPr>
          <w:trHeight w:val="45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28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Nazwa jednostki powiązanej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NALEŻNOŚCI</w:t>
            </w:r>
          </w:p>
        </w:tc>
      </w:tr>
      <w:tr w:rsidR="00F257B5" w:rsidTr="00F257B5">
        <w:trPr>
          <w:trHeight w:val="720"/>
        </w:trPr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Symbol pozycji bilansowej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 wyłączenia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Kwota w gr</w:t>
            </w:r>
          </w:p>
        </w:tc>
      </w:tr>
      <w:tr w:rsidR="00F257B5" w:rsidTr="00F257B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center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center"/>
              <w:rPr>
                <w:color w:val="000000"/>
              </w:rPr>
            </w:pPr>
          </w:p>
        </w:tc>
      </w:tr>
      <w:tr w:rsidR="00F257B5" w:rsidTr="00F257B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center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center"/>
              <w:rPr>
                <w:color w:val="000000"/>
              </w:rPr>
            </w:pPr>
          </w:p>
        </w:tc>
      </w:tr>
      <w:tr w:rsidR="00F257B5" w:rsidTr="00F257B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right"/>
              <w:rPr>
                <w:color w:val="000000"/>
              </w:rPr>
            </w:pPr>
          </w:p>
        </w:tc>
      </w:tr>
      <w:tr w:rsidR="00F257B5" w:rsidTr="00F257B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right"/>
              <w:rPr>
                <w:color w:val="000000"/>
              </w:rPr>
            </w:pPr>
          </w:p>
        </w:tc>
      </w:tr>
      <w:tr w:rsidR="00F257B5" w:rsidTr="00F257B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center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right"/>
              <w:rPr>
                <w:color w:val="000000"/>
              </w:rPr>
            </w:pPr>
          </w:p>
        </w:tc>
      </w:tr>
      <w:tr w:rsidR="00F257B5" w:rsidTr="00F257B5">
        <w:trPr>
          <w:trHeight w:val="45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28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Nazwa jednostki powiązanej</w:t>
            </w:r>
          </w:p>
        </w:tc>
        <w:tc>
          <w:tcPr>
            <w:tcW w:w="6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ZOBOWIĄZANIA</w:t>
            </w:r>
          </w:p>
        </w:tc>
      </w:tr>
      <w:tr w:rsidR="00F257B5" w:rsidTr="00F257B5">
        <w:trPr>
          <w:trHeight w:val="720"/>
        </w:trPr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Symbol pozycji bilansowej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 wyłączenia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Kwota w gr</w:t>
            </w:r>
          </w:p>
        </w:tc>
      </w:tr>
      <w:tr w:rsidR="00F257B5" w:rsidTr="00F257B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MPWIK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Pasywa D.II.1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Woda i ścieki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7B5" w:rsidRDefault="00723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1 279,93</w:t>
            </w:r>
          </w:p>
        </w:tc>
      </w:tr>
      <w:tr w:rsidR="00F257B5" w:rsidTr="00F257B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PEC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Pasywa D.II.1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7B5" w:rsidRDefault="00F25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Energia cieplna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7B5" w:rsidRDefault="00723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5 036,52</w:t>
            </w:r>
          </w:p>
        </w:tc>
      </w:tr>
      <w:tr w:rsidR="00F257B5" w:rsidTr="00F257B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right"/>
              <w:rPr>
                <w:color w:val="000000"/>
              </w:rPr>
            </w:pPr>
          </w:p>
        </w:tc>
      </w:tr>
      <w:tr w:rsidR="00F257B5" w:rsidTr="00F257B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right"/>
              <w:rPr>
                <w:color w:val="000000"/>
              </w:rPr>
            </w:pPr>
          </w:p>
        </w:tc>
      </w:tr>
      <w:tr w:rsidR="00F257B5" w:rsidTr="00F257B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center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left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B5" w:rsidRDefault="00F257B5">
            <w:pPr>
              <w:jc w:val="right"/>
              <w:rPr>
                <w:color w:val="000000"/>
              </w:rPr>
            </w:pPr>
          </w:p>
        </w:tc>
      </w:tr>
    </w:tbl>
    <w:p w:rsidR="00F257B5" w:rsidRDefault="00F257B5" w:rsidP="00F257B5">
      <w:pPr>
        <w:spacing w:before="120" w:after="120"/>
        <w:ind w:firstLine="227"/>
        <w:rPr>
          <w:color w:val="000000"/>
        </w:rPr>
      </w:pPr>
    </w:p>
    <w:p w:rsidR="00F257B5" w:rsidRDefault="00F257B5" w:rsidP="00F257B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Sporządzono, dnia ………………</w:t>
      </w:r>
      <w:r>
        <w:rPr>
          <w:color w:val="000000"/>
        </w:rPr>
        <w:br/>
      </w:r>
    </w:p>
    <w:p w:rsidR="00F257B5" w:rsidRDefault="00F257B5" w:rsidP="00F257B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…..…………………………                                                                ……….………………….</w:t>
      </w:r>
    </w:p>
    <w:p w:rsidR="00F257B5" w:rsidRDefault="00F257B5" w:rsidP="00F257B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Główny księgowy                                                                                            Kierownik jednostki</w:t>
      </w:r>
    </w:p>
    <w:p w:rsidR="00F257B5" w:rsidRDefault="00F257B5" w:rsidP="00F257B5"/>
    <w:p w:rsidR="004D1CD8" w:rsidRDefault="004D1CD8">
      <w:pPr>
        <w:spacing w:before="120" w:after="120"/>
        <w:ind w:firstLine="227"/>
        <w:rPr>
          <w:color w:val="000000"/>
          <w:sz w:val="24"/>
          <w:u w:color="000000"/>
        </w:rPr>
      </w:pPr>
    </w:p>
    <w:p w:rsidR="004D1CD8" w:rsidRDefault="004D1CD8">
      <w:pPr>
        <w:spacing w:before="120" w:after="120"/>
        <w:ind w:firstLine="227"/>
        <w:rPr>
          <w:color w:val="000000"/>
          <w:sz w:val="24"/>
          <w:u w:color="000000"/>
        </w:rPr>
      </w:pPr>
    </w:p>
    <w:p w:rsidR="004D1CD8" w:rsidRPr="00074412" w:rsidRDefault="004D1CD8" w:rsidP="00074412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>
        <w:rPr>
          <w:color w:val="000000"/>
          <w:sz w:val="24"/>
          <w:u w:color="000000"/>
        </w:rPr>
        <w:br w:type="page"/>
      </w:r>
    </w:p>
    <w:p w:rsidR="004D1CD8" w:rsidRDefault="00074412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lastRenderedPageBreak/>
        <w:t>INFORMACJA DODATKOWA</w:t>
      </w:r>
      <w:r w:rsidR="004D1CD8">
        <w:rPr>
          <w:b/>
          <w:color w:val="000000"/>
          <w:sz w:val="24"/>
          <w:u w:color="000000"/>
        </w:rPr>
        <w:br/>
      </w: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7356"/>
        <w:gridCol w:w="1073"/>
      </w:tblGrid>
      <w:tr w:rsidR="0000763F" w:rsidTr="00037174">
        <w:trPr>
          <w:gridAfter w:val="1"/>
          <w:wAfter w:w="1073" w:type="dxa"/>
          <w:trHeight w:hRule="exact" w:val="65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6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6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Wprowadzenie do sprawozdania finansowego, obejmuje w szczególności:</w:t>
            </w:r>
          </w:p>
        </w:tc>
      </w:tr>
      <w:tr w:rsidR="0000763F" w:rsidTr="00037174">
        <w:trPr>
          <w:gridAfter w:val="1"/>
          <w:wAfter w:w="1073" w:type="dxa"/>
          <w:trHeight w:hRule="exact" w:val="365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nazwę jednostki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FF18D3" w:rsidRDefault="00FF18D3" w:rsidP="00E06D07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  <w:r w:rsidRPr="00FF18D3">
              <w:rPr>
                <w:b/>
                <w:color w:val="000000"/>
                <w:sz w:val="24"/>
                <w:u w:color="000000"/>
              </w:rPr>
              <w:t xml:space="preserve">Przedszkole Publiczne nr </w:t>
            </w:r>
            <w:r w:rsidR="00E06D07">
              <w:rPr>
                <w:b/>
                <w:color w:val="000000"/>
                <w:sz w:val="24"/>
                <w:u w:color="000000"/>
              </w:rPr>
              <w:t>6</w:t>
            </w:r>
            <w:r w:rsidRPr="00FF18D3">
              <w:rPr>
                <w:b/>
                <w:color w:val="000000"/>
                <w:sz w:val="24"/>
                <w:u w:color="000000"/>
              </w:rPr>
              <w:t xml:space="preserve"> im „</w:t>
            </w:r>
            <w:r w:rsidR="00E06D07">
              <w:rPr>
                <w:b/>
                <w:color w:val="000000"/>
                <w:sz w:val="24"/>
                <w:u w:color="000000"/>
              </w:rPr>
              <w:t>Słoneczko</w:t>
            </w:r>
            <w:r w:rsidRPr="00FF18D3">
              <w:rPr>
                <w:b/>
                <w:color w:val="000000"/>
                <w:sz w:val="24"/>
                <w:u w:color="000000"/>
              </w:rPr>
              <w:t>”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1.2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siedzibę jednostki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FF18D3" w:rsidRDefault="00FF18D3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  <w:r w:rsidRPr="00FF18D3">
              <w:rPr>
                <w:b/>
                <w:color w:val="000000"/>
                <w:sz w:val="24"/>
                <w:u w:color="000000"/>
              </w:rPr>
              <w:t>Łask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1.3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adres jednostki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FF18D3" w:rsidRDefault="00E06D07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Batorego 32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1.4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podstawowy przedmiot działalności jednostki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FF18D3" w:rsidRDefault="004D1CD8">
            <w:pPr>
              <w:spacing w:before="40"/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spacing w:before="40"/>
              <w:jc w:val="left"/>
              <w:rPr>
                <w:b/>
                <w:color w:val="000000"/>
                <w:sz w:val="20"/>
                <w:szCs w:val="20"/>
                <w:u w:color="000000"/>
              </w:rPr>
            </w:pPr>
            <w:r w:rsidRPr="00A065BE">
              <w:rPr>
                <w:b/>
                <w:color w:val="000000"/>
                <w:sz w:val="20"/>
                <w:szCs w:val="20"/>
                <w:u w:color="000000"/>
              </w:rPr>
              <w:t>D</w:t>
            </w:r>
            <w:r w:rsidR="00FF18D3" w:rsidRPr="00A065BE">
              <w:rPr>
                <w:b/>
                <w:color w:val="000000"/>
                <w:sz w:val="20"/>
                <w:szCs w:val="20"/>
                <w:u w:color="000000"/>
              </w:rPr>
              <w:t>zia</w:t>
            </w:r>
            <w:r w:rsidRPr="00A065BE">
              <w:rPr>
                <w:b/>
                <w:color w:val="000000"/>
                <w:sz w:val="20"/>
                <w:szCs w:val="20"/>
                <w:u w:color="000000"/>
              </w:rPr>
              <w:t>łalność edukacyjna w zakresie wychowania przedszkolnego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wskazanie okresu objętego sprawozdaniem</w:t>
            </w:r>
          </w:p>
        </w:tc>
      </w:tr>
      <w:tr w:rsidR="0000763F" w:rsidTr="00037174">
        <w:trPr>
          <w:gridAfter w:val="1"/>
          <w:wAfter w:w="1073" w:type="dxa"/>
          <w:trHeight w:val="896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 w:rsidP="00DA405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Sprawozdanie finansowe obejmuje okres od 1 stycznia 20</w:t>
            </w:r>
            <w:r w:rsidR="00D538D0">
              <w:rPr>
                <w:color w:val="000000"/>
                <w:sz w:val="20"/>
                <w:u w:color="000000"/>
              </w:rPr>
              <w:t>2</w:t>
            </w:r>
            <w:r w:rsidR="00DA4058">
              <w:rPr>
                <w:color w:val="000000"/>
                <w:sz w:val="20"/>
                <w:u w:color="000000"/>
              </w:rPr>
              <w:t>1</w:t>
            </w:r>
            <w:r>
              <w:rPr>
                <w:color w:val="000000"/>
                <w:sz w:val="20"/>
                <w:u w:color="000000"/>
              </w:rPr>
              <w:t xml:space="preserve"> roku do 31 grudnia 20</w:t>
            </w:r>
            <w:r w:rsidR="00D538D0">
              <w:rPr>
                <w:color w:val="000000"/>
                <w:sz w:val="20"/>
                <w:u w:color="000000"/>
              </w:rPr>
              <w:t>2</w:t>
            </w:r>
            <w:r w:rsidR="00DA4058">
              <w:rPr>
                <w:color w:val="000000"/>
                <w:sz w:val="20"/>
                <w:u w:color="000000"/>
              </w:rPr>
              <w:t>1</w:t>
            </w:r>
            <w:r>
              <w:rPr>
                <w:color w:val="000000"/>
                <w:sz w:val="20"/>
                <w:u w:color="000000"/>
              </w:rPr>
              <w:t xml:space="preserve"> roku oraz porównywalne dane finansowe za okres od 1 stycznia 20</w:t>
            </w:r>
            <w:r w:rsidR="00DA4058">
              <w:rPr>
                <w:color w:val="000000"/>
                <w:sz w:val="20"/>
                <w:u w:color="000000"/>
              </w:rPr>
              <w:t>20</w:t>
            </w:r>
            <w:r>
              <w:rPr>
                <w:color w:val="000000"/>
                <w:sz w:val="20"/>
                <w:u w:color="000000"/>
              </w:rPr>
              <w:t xml:space="preserve"> roku do 31 grudnia 20</w:t>
            </w:r>
            <w:r w:rsidR="00DA4058">
              <w:rPr>
                <w:color w:val="000000"/>
                <w:sz w:val="20"/>
                <w:u w:color="000000"/>
              </w:rPr>
              <w:t>20</w:t>
            </w:r>
            <w:r>
              <w:rPr>
                <w:color w:val="000000"/>
                <w:sz w:val="20"/>
                <w:u w:color="000000"/>
              </w:rPr>
              <w:t xml:space="preserve"> roku</w:t>
            </w:r>
          </w:p>
        </w:tc>
      </w:tr>
      <w:tr w:rsidR="0000763F" w:rsidTr="00037174">
        <w:trPr>
          <w:gridAfter w:val="1"/>
          <w:wAfter w:w="1073" w:type="dxa"/>
          <w:trHeight w:hRule="exact" w:val="409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wskazanie, że sprawozdanie finansowe zawiera dane łączne</w:t>
            </w:r>
          </w:p>
        </w:tc>
      </w:tr>
      <w:tr w:rsidR="0000763F" w:rsidTr="00037174">
        <w:trPr>
          <w:gridAfter w:val="1"/>
          <w:wAfter w:w="1073" w:type="dxa"/>
          <w:trHeight w:hRule="exact" w:val="474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W przypadku pozytywnej odpowiedzi wskazać należy jednostki objęte łącznym sprawozdaniem</w:t>
            </w:r>
          </w:p>
        </w:tc>
      </w:tr>
      <w:tr w:rsidR="0000763F" w:rsidTr="00037174">
        <w:trPr>
          <w:gridAfter w:val="1"/>
          <w:wAfter w:w="1073" w:type="dxa"/>
          <w:trHeight w:val="630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omówienie przyjętych zasad (polityki) rachunkowości, w tym metod wyceny aktywów i pasywów (także amortyzacji)</w:t>
            </w:r>
          </w:p>
        </w:tc>
      </w:tr>
      <w:tr w:rsidR="0000763F" w:rsidTr="00037174">
        <w:trPr>
          <w:gridAfter w:val="1"/>
          <w:wAfter w:w="1073" w:type="dxa"/>
          <w:trHeight w:val="885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Zasady polityki rachunkowości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 roku obrotowym </w:t>
            </w:r>
            <w:r w:rsidR="00A065BE">
              <w:rPr>
                <w:color w:val="000000"/>
                <w:sz w:val="20"/>
                <w:u w:color="000000"/>
              </w:rPr>
              <w:t>20</w:t>
            </w:r>
            <w:r w:rsidR="00622E8F">
              <w:rPr>
                <w:color w:val="000000"/>
                <w:sz w:val="20"/>
                <w:u w:color="000000"/>
              </w:rPr>
              <w:t>20</w:t>
            </w:r>
            <w:r w:rsidR="00A065BE">
              <w:rPr>
                <w:color w:val="000000"/>
                <w:sz w:val="20"/>
                <w:u w:color="000000"/>
              </w:rPr>
              <w:t xml:space="preserve"> </w:t>
            </w:r>
            <w:r>
              <w:rPr>
                <w:color w:val="000000"/>
                <w:sz w:val="20"/>
                <w:u w:color="000000"/>
              </w:rPr>
              <w:t xml:space="preserve"> stosowano zasady wynikające z ustawy z dnia 29 września 1994 r. o rachunkowości (</w:t>
            </w:r>
            <w:proofErr w:type="spellStart"/>
            <w:r>
              <w:rPr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color w:val="000000"/>
                <w:sz w:val="20"/>
                <w:u w:color="000000"/>
              </w:rPr>
              <w:t>. Dz. U. z 2018 r. poz. 395 z </w:t>
            </w:r>
            <w:proofErr w:type="spellStart"/>
            <w:r>
              <w:rPr>
                <w:color w:val="000000"/>
                <w:sz w:val="20"/>
                <w:u w:color="000000"/>
              </w:rPr>
              <w:t>późn</w:t>
            </w:r>
            <w:proofErr w:type="spellEnd"/>
            <w:r>
              <w:rPr>
                <w:color w:val="000000"/>
                <w:sz w:val="20"/>
                <w:u w:color="000000"/>
              </w:rPr>
              <w:t>. zm.), z uwzględnieniem szczególnych zasad wyceny zawartych w rozporządzeniu Ministra Rozwoju i Finansów z dnia 13 września 2017 r. w 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      </w:r>
            <w:proofErr w:type="spellStart"/>
            <w:r>
              <w:rPr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color w:val="000000"/>
                <w:sz w:val="20"/>
                <w:u w:color="000000"/>
              </w:rPr>
              <w:t>. Dz. U. z 2017 r. poz. 1911 z </w:t>
            </w:r>
            <w:proofErr w:type="spellStart"/>
            <w:r>
              <w:rPr>
                <w:color w:val="000000"/>
                <w:sz w:val="20"/>
                <w:u w:color="000000"/>
              </w:rPr>
              <w:t>póź</w:t>
            </w:r>
            <w:proofErr w:type="spellEnd"/>
            <w:r>
              <w:rPr>
                <w:color w:val="000000"/>
                <w:sz w:val="20"/>
                <w:u w:color="000000"/>
              </w:rPr>
              <w:t>. zm.).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</w:p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</w:t>
            </w:r>
            <w:r>
              <w:rPr>
                <w:b/>
                <w:color w:val="000000"/>
                <w:sz w:val="20"/>
                <w:u w:color="000000"/>
              </w:rPr>
              <w:t xml:space="preserve">Metody wyceny aktywów i pasywów </w:t>
            </w:r>
          </w:p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Środki trwałe *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- wg cen nabycia lub kosztów wytworzenia</w:t>
            </w:r>
          </w:p>
          <w:p w:rsidR="004D1CD8" w:rsidRDefault="004D1CD8" w:rsidP="00A065BE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Wartości niematerialne i prawne </w:t>
            </w:r>
            <w:r>
              <w:rPr>
                <w:color w:val="000000"/>
                <w:sz w:val="20"/>
                <w:u w:color="000000"/>
              </w:rPr>
              <w:t>*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- wg cen nabycia lub kosztów wytworzenia</w:t>
            </w:r>
          </w:p>
          <w:p w:rsidR="004D1CD8" w:rsidRDefault="004D1CD8" w:rsidP="00A065BE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Amortyzacja 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- metoda linowa</w:t>
            </w:r>
          </w:p>
          <w:p w:rsidR="004D1CD8" w:rsidRDefault="004D1CD8" w:rsidP="00A065BE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</w:t>
            </w:r>
            <w:r>
              <w:rPr>
                <w:b/>
                <w:color w:val="000000"/>
                <w:sz w:val="20"/>
                <w:u w:color="000000"/>
              </w:rPr>
              <w:t xml:space="preserve"> 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Należności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w kwocie wymaganej zapłaty z zachowaniem ostrożności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Środki pieniężne w kasie i rachunkach bankowych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- w wartości nominalnej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</w:t>
            </w:r>
          </w:p>
          <w:p w:rsidR="004D1CD8" w:rsidRDefault="004D1CD8" w:rsidP="00A065BE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 xml:space="preserve">  </w:t>
            </w:r>
            <w:r>
              <w:rPr>
                <w:b/>
                <w:color w:val="000000"/>
                <w:sz w:val="20"/>
                <w:u w:color="000000"/>
              </w:rPr>
              <w:t xml:space="preserve"> </w:t>
            </w:r>
          </w:p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Materiały</w:t>
            </w:r>
          </w:p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- wg rzeczywistych cen zakupu, powiększone o niepodlegający odliczeniu podatek VAT</w:t>
            </w:r>
          </w:p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Wynik finansowy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w wiarygodnie ustalonej wartości przy zachowaniu zasady memoriału, współmierności, ostrożności i realizacji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</w:p>
          <w:p w:rsidR="004D1CD8" w:rsidRDefault="004D1CD8" w:rsidP="00A065BE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5.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inne informacje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037174">
        <w:trPr>
          <w:gridAfter w:val="1"/>
          <w:wAfter w:w="1073" w:type="dxa"/>
          <w:trHeight w:hRule="exact" w:val="397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6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II.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6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Dodatkowe informacje i objaśnienia obejmują w szczególności: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037174">
        <w:trPr>
          <w:gridAfter w:val="1"/>
          <w:wAfter w:w="1073" w:type="dxa"/>
          <w:trHeight w:hRule="exact" w:val="1678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szczegółowy zakres zmian wartości grup rodzajowych środków trwałych, wartości niematerialnych i prawnych, zawierający stan tych aktywów na początek roku obrotowego, zwiększenia i zmniejszenia z tytułu: aktualizacji wartości, nabycia, rozchodu, przemieszczenia wewnętrznego oraz stan końcowy, a dla majątku amortyzowanego</w:t>
            </w:r>
          </w:p>
          <w:p w:rsidR="004D1CD8" w:rsidRDefault="004D1CD8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– podobne przedstawienie stanów i tytułów zmian dotychczasowej amortyzacji lub umorzenia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 w:rsidP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Tabel</w:t>
            </w:r>
            <w:r w:rsidR="00A065BE" w:rsidRPr="00A065BE">
              <w:rPr>
                <w:b/>
                <w:color w:val="000000"/>
                <w:sz w:val="20"/>
                <w:u w:color="000000"/>
              </w:rPr>
              <w:t>a</w:t>
            </w:r>
            <w:r w:rsidRPr="00A065BE">
              <w:rPr>
                <w:b/>
                <w:color w:val="000000"/>
                <w:sz w:val="20"/>
                <w:u w:color="000000"/>
              </w:rPr>
              <w:t xml:space="preserve">  1.1, Tabel</w:t>
            </w:r>
            <w:r w:rsidR="00A065BE" w:rsidRPr="00A065BE">
              <w:rPr>
                <w:b/>
                <w:color w:val="000000"/>
                <w:sz w:val="20"/>
                <w:u w:color="000000"/>
              </w:rPr>
              <w:t>a</w:t>
            </w:r>
            <w:r w:rsidRPr="00A065BE">
              <w:rPr>
                <w:b/>
                <w:color w:val="000000"/>
                <w:sz w:val="20"/>
                <w:u w:color="000000"/>
              </w:rPr>
              <w:t xml:space="preserve"> 1.2</w:t>
            </w:r>
          </w:p>
        </w:tc>
      </w:tr>
      <w:tr w:rsidR="0000763F" w:rsidTr="00037174">
        <w:trPr>
          <w:gridAfter w:val="1"/>
          <w:wAfter w:w="1073" w:type="dxa"/>
          <w:trHeight w:hRule="exact" w:val="645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1.2.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aktualną wartość rynkową środków trwałych, w tym dóbr kultury – o ile jednostka dysponuje takimi informacjami</w:t>
            </w:r>
          </w:p>
        </w:tc>
      </w:tr>
      <w:tr w:rsidR="0000763F" w:rsidTr="00037174">
        <w:trPr>
          <w:gridAfter w:val="1"/>
          <w:wAfter w:w="1073" w:type="dxa"/>
          <w:trHeight w:val="720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Proszę podać kwotę w przypadku posiadania informacji</w:t>
            </w:r>
            <w:r>
              <w:rPr>
                <w:color w:val="000000"/>
                <w:sz w:val="20"/>
                <w:u w:color="000000"/>
              </w:rPr>
              <w:br/>
            </w:r>
          </w:p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.......................................................................................</w:t>
            </w:r>
          </w:p>
        </w:tc>
      </w:tr>
      <w:tr w:rsidR="0000763F" w:rsidTr="00037174">
        <w:trPr>
          <w:gridAfter w:val="1"/>
          <w:wAfter w:w="1073" w:type="dxa"/>
          <w:trHeight w:hRule="exact" w:val="838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1.3.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kwotę dokonanych w trakcie roku obrotowego odpisów aktualizujących wartość aktywów trwałych odrębnie dla długoterminowych aktywów niefinansowych oraz długoterminowych aktywów finansowych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0"/>
                <w:szCs w:val="20"/>
                <w:u w:color="000000"/>
              </w:rPr>
            </w:pPr>
            <w:r w:rsidRPr="00A065BE">
              <w:rPr>
                <w:b/>
                <w:color w:val="000000"/>
                <w:sz w:val="20"/>
                <w:szCs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1.4.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wartość gruntów użytkowanych wieczyście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950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1.5.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wartość nieamortyzowanych lub nieumarzanych przez jednostkę środków trwałych, używanych na podstawie umów najmu, dzierżawy i innych umów, w tym z tytułu umów leasingu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58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1.6.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liczbę oraz wartość posiadanych papierów wartościowych, w tym akcji i udziałów oraz dłużnych papierów wartościowych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1262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1.7.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dane o odpisach aktualizujących wartość należności, ze wskazaniem stanu na początek roku obrotowego, zwiększeniach, wykorzystaniu, rozwiązaniu i stanie na koniec roku obrotowego, z uwzględnieniem należności finansowych jednostek samorządu terytorialnego (stan pożyczek zagrożonych)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790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1.8.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dane o stanie rezerw według celu ich utworzenia na początek roku obrotowego, zwiększeniach, wykorzystaniu, rozwiązaniu i stanie końcowym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790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1.9.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podział   zobowiązań   długoterminowych   o   pozostałym   od   dnia   bilansowego, przewidywanym umową lub wynikającym z innego tytułu prawnego, okresie spłaty: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a)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powyżej 1 roku do 3 lat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b)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powyżej 3 do 5 lat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c)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powyżej 5 lat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1257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1.10.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kwotę zobowiązań w sytuacji gdy jednostka kwalifikuje umowy leasingu zgodnie z przepisami podatkowymi (leasing operacyjny), a według przepisów o rachunkowości byłby to leasing finansowy lub zwrotny z podziałem na kwotę zobowiązań z tytułu leasingu finansowego lub leasingu zwrotnego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0"/>
                <w:szCs w:val="20"/>
                <w:u w:color="000000"/>
              </w:rPr>
            </w:pPr>
            <w:r w:rsidRPr="00A065BE">
              <w:rPr>
                <w:b/>
                <w:color w:val="000000"/>
                <w:sz w:val="20"/>
                <w:szCs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656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1.11.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łączną kwotę zobowiązań zabezpieczonych na majątku jednostki ze wskazaniem charakteru i formy tych zabezpieczeń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>
            <w:pPr>
              <w:spacing w:before="40"/>
              <w:jc w:val="left"/>
              <w:rPr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0"/>
                <w:szCs w:val="20"/>
                <w:u w:color="000000"/>
              </w:rPr>
            </w:pPr>
            <w:r w:rsidRPr="00A065BE">
              <w:rPr>
                <w:b/>
                <w:color w:val="000000"/>
                <w:sz w:val="20"/>
                <w:szCs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1138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1.12.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łączną kwotę zobowiązań warunkowych, w tym również udzielonych przez jednostkę gwarancji i poręczeń, także wekslowych, niewykazanych w bilansie, ze wskazaniem zobowiązań zabezpieczonych na majątku jednostki oraz charakteru i formy tych zabezpieczeń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914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1.13.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wykaz istotnych pozycji czynnych i biernych rozliczeń międzyokresowych, w tym kwotę czynnych rozliczeń międzyokresowych kosztów stanowiących różnicę między wartością otrzymanych finansowych składników aktywów a zobowiązaniem zapłaty za nie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507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1.14.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łączną kwotę otrzymanych przez jednostkę gwarancji i poręczeń niewykazanych w bilansie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1.15.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kwotę wypłaconych środków pieniężnych na świadczenia pracownicze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 w:rsidP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</w:t>
            </w:r>
            <w:r w:rsidRPr="00A065BE">
              <w:rPr>
                <w:b/>
                <w:color w:val="000000"/>
                <w:sz w:val="20"/>
                <w:u w:color="000000"/>
              </w:rPr>
              <w:t>Tabel</w:t>
            </w:r>
            <w:r w:rsidR="00A065BE" w:rsidRPr="00A065BE">
              <w:rPr>
                <w:b/>
                <w:color w:val="000000"/>
                <w:sz w:val="20"/>
                <w:u w:color="000000"/>
              </w:rPr>
              <w:t>a</w:t>
            </w:r>
            <w:r w:rsidRPr="00A065BE">
              <w:rPr>
                <w:b/>
                <w:color w:val="000000"/>
                <w:sz w:val="20"/>
                <w:u w:color="000000"/>
              </w:rPr>
              <w:t xml:space="preserve">  1.15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1.16.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inne informacje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2.1.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wysokość odpisów aktualizujących wartość zapasów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798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2.2.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koszt wytworzenia środków trwałych w budowie, w tym odsetki oraz różnice kursowe, które powiększyły koszt wytworzenia środków trwałych w budowie w roku obrotowym</w:t>
            </w:r>
          </w:p>
        </w:tc>
      </w:tr>
      <w:tr w:rsidR="0000763F" w:rsidTr="00037174">
        <w:trPr>
          <w:gridAfter w:val="1"/>
          <w:wAfter w:w="1073" w:type="dxa"/>
          <w:trHeight w:hRule="exact" w:val="36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616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2.3.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kwotę i charakter poszczególnych pozycji przychodów lub kosztów o nadzwyczajnej wartości lub które wystąpiły incydentalnie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1070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lastRenderedPageBreak/>
              <w:t>2.4.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informację o kwocie należności z tytułu podatków realizowanych przez organy podatkowe podległe ministrowi właściwemu do spraw finansów publicznych wykazywanych w sprawozdaniu z wykonania planu dochodów budżetowych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>
            <w:pPr>
              <w:spacing w:before="40"/>
              <w:jc w:val="left"/>
              <w:rPr>
                <w:b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4D1CD8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2.5.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inne informacje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065BE" w:rsidRDefault="00A065BE">
            <w:pPr>
              <w:jc w:val="left"/>
              <w:rPr>
                <w:b/>
                <w:color w:val="000000"/>
                <w:sz w:val="24"/>
                <w:u w:color="000000"/>
              </w:rPr>
            </w:pPr>
            <w:r w:rsidRPr="00A065BE">
              <w:rPr>
                <w:b/>
                <w:color w:val="000000"/>
                <w:sz w:val="20"/>
                <w:u w:color="000000"/>
              </w:rPr>
              <w:t>Nie dotyczy</w:t>
            </w:r>
            <w:r w:rsidR="004D1CD8" w:rsidRPr="00A065BE">
              <w:rPr>
                <w:b/>
                <w:color w:val="000000"/>
                <w:sz w:val="20"/>
                <w:u w:color="000000"/>
              </w:rPr>
              <w:t xml:space="preserve"> </w:t>
            </w:r>
          </w:p>
        </w:tc>
      </w:tr>
      <w:tr w:rsidR="0000763F" w:rsidTr="00037174">
        <w:trPr>
          <w:gridAfter w:val="1"/>
          <w:wAfter w:w="1073" w:type="dxa"/>
          <w:trHeight w:hRule="exact" w:val="941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Inne informacje niż wymienione powyżej, jeżeli mogłyby w istotny sposób wpłynąć na ocenę sytuacji majątkowej i finansowej oraz wynik finansowy jednostki</w:t>
            </w:r>
          </w:p>
        </w:tc>
      </w:tr>
      <w:tr w:rsidR="0000763F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4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037174">
        <w:trPr>
          <w:trHeight w:hRule="exact" w:val="28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 w:rsidP="00A065BE">
            <w:pPr>
              <w:spacing w:before="6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 w:rsidP="00A065BE">
            <w:pPr>
              <w:spacing w:before="60"/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6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A065BE" w:rsidTr="00037174">
        <w:trPr>
          <w:trHeight w:hRule="exact" w:val="28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5BE" w:rsidRDefault="00A065BE">
            <w:pPr>
              <w:spacing w:before="60"/>
              <w:jc w:val="left"/>
              <w:rPr>
                <w:color w:val="000000"/>
                <w:sz w:val="16"/>
                <w:u w:color="000000"/>
              </w:rPr>
            </w:pP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5BE" w:rsidRDefault="00A065BE">
            <w:pPr>
              <w:spacing w:before="60"/>
              <w:jc w:val="left"/>
              <w:rPr>
                <w:color w:val="000000"/>
                <w:sz w:val="16"/>
                <w:u w:color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5BE" w:rsidRDefault="00A065BE">
            <w:pPr>
              <w:spacing w:before="6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A065BE" w:rsidTr="00037174">
        <w:trPr>
          <w:trHeight w:hRule="exact" w:val="28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5BE" w:rsidRDefault="00A065BE">
            <w:pPr>
              <w:spacing w:before="60"/>
              <w:jc w:val="left"/>
              <w:rPr>
                <w:color w:val="000000"/>
                <w:sz w:val="16"/>
                <w:u w:color="000000"/>
              </w:rPr>
            </w:pP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5BE" w:rsidRDefault="00A065BE">
            <w:pPr>
              <w:spacing w:before="60"/>
              <w:jc w:val="left"/>
              <w:rPr>
                <w:color w:val="000000"/>
                <w:sz w:val="16"/>
                <w:u w:color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5BE" w:rsidRDefault="00A065BE">
            <w:pPr>
              <w:spacing w:before="60"/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4D1CD8" w:rsidTr="00037174">
        <w:trPr>
          <w:trHeight w:hRule="exact" w:val="28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60"/>
              <w:jc w:val="left"/>
              <w:rPr>
                <w:color w:val="000000"/>
                <w:sz w:val="16"/>
                <w:u w:color="000000"/>
              </w:rPr>
            </w:pP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60"/>
              <w:jc w:val="left"/>
              <w:rPr>
                <w:color w:val="000000"/>
                <w:sz w:val="16"/>
                <w:u w:color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spacing w:before="60"/>
              <w:jc w:val="left"/>
              <w:rPr>
                <w:color w:val="000000"/>
                <w:sz w:val="16"/>
                <w:u w:color="000000"/>
              </w:rPr>
            </w:pPr>
          </w:p>
        </w:tc>
      </w:tr>
      <w:tr w:rsidR="0000763F" w:rsidTr="00037174">
        <w:trPr>
          <w:trHeight w:hRule="exact" w:val="28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(główny księgowy)</w:t>
            </w:r>
            <w:r w:rsidR="00037174">
              <w:rPr>
                <w:color w:val="000000"/>
                <w:sz w:val="20"/>
                <w:u w:color="000000"/>
              </w:rPr>
              <w:t xml:space="preserve">                        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 w:rsidP="0003717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(rok, miesiąc, dzień)</w:t>
            </w:r>
            <w:r w:rsidR="00037174">
              <w:rPr>
                <w:color w:val="000000"/>
                <w:sz w:val="20"/>
                <w:u w:color="000000"/>
              </w:rPr>
              <w:t xml:space="preserve">                                                                          (kierownik)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>
      <w:pPr>
        <w:spacing w:before="120" w:after="120"/>
        <w:ind w:firstLine="227"/>
        <w:rPr>
          <w:color w:val="000000"/>
          <w:sz w:val="24"/>
          <w:u w:color="000000"/>
        </w:rPr>
        <w:sectPr w:rsidR="004D1CD8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75"/>
        <w:gridCol w:w="933"/>
        <w:gridCol w:w="567"/>
        <w:gridCol w:w="906"/>
        <w:gridCol w:w="795"/>
        <w:gridCol w:w="890"/>
        <w:gridCol w:w="1068"/>
        <w:gridCol w:w="617"/>
        <w:gridCol w:w="767"/>
        <w:gridCol w:w="812"/>
        <w:gridCol w:w="872"/>
        <w:gridCol w:w="1053"/>
        <w:gridCol w:w="1053"/>
        <w:gridCol w:w="523"/>
        <w:gridCol w:w="906"/>
      </w:tblGrid>
      <w:tr w:rsidR="0000763F" w:rsidTr="00E06D07">
        <w:trPr>
          <w:trHeight w:val="300"/>
        </w:trPr>
        <w:tc>
          <w:tcPr>
            <w:tcW w:w="147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Tabela 1.1 Zmiany stanu wartości początkowej rzeczowych aktywów trwałych i wartości niematerialnych i prawnych</w:t>
            </w:r>
          </w:p>
        </w:tc>
      </w:tr>
      <w:tr w:rsidR="0000763F" w:rsidTr="00590C38">
        <w:trPr>
          <w:trHeight w:val="13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E06D07">
        <w:trPr>
          <w:trHeight w:val="285"/>
        </w:trPr>
        <w:tc>
          <w:tcPr>
            <w:tcW w:w="6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Lp.</w:t>
            </w:r>
          </w:p>
        </w:tc>
        <w:tc>
          <w:tcPr>
            <w:tcW w:w="2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Specyfikacja</w:t>
            </w:r>
          </w:p>
        </w:tc>
        <w:tc>
          <w:tcPr>
            <w:tcW w:w="9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Stan na początek roku</w:t>
            </w:r>
          </w:p>
        </w:tc>
        <w:tc>
          <w:tcPr>
            <w:tcW w:w="484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Zwiększenia</w:t>
            </w:r>
          </w:p>
        </w:tc>
        <w:tc>
          <w:tcPr>
            <w:tcW w:w="50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Zmniejszenia</w:t>
            </w:r>
          </w:p>
        </w:tc>
        <w:tc>
          <w:tcPr>
            <w:tcW w:w="9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Stan na koniec roku</w:t>
            </w:r>
          </w:p>
        </w:tc>
      </w:tr>
      <w:tr w:rsidR="0000763F" w:rsidTr="00590C38">
        <w:trPr>
          <w:trHeight w:val="900"/>
        </w:trPr>
        <w:tc>
          <w:tcPr>
            <w:tcW w:w="6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9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nabycie/ zakup</w:t>
            </w: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nieodpłatnie otrzymane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z </w:t>
            </w:r>
            <w:proofErr w:type="spellStart"/>
            <w:r>
              <w:rPr>
                <w:b/>
                <w:color w:val="000000"/>
                <w:sz w:val="14"/>
                <w:u w:color="000000"/>
              </w:rPr>
              <w:t>inwes</w:t>
            </w:r>
            <w:proofErr w:type="spellEnd"/>
            <w:r>
              <w:rPr>
                <w:b/>
                <w:color w:val="000000"/>
                <w:sz w:val="14"/>
                <w:u w:color="000000"/>
              </w:rPr>
              <w:t xml:space="preserve">- </w:t>
            </w:r>
            <w:r>
              <w:rPr>
                <w:b/>
                <w:color w:val="000000"/>
                <w:sz w:val="14"/>
                <w:u w:color="000000"/>
              </w:rPr>
              <w:br/>
            </w:r>
            <w:proofErr w:type="spellStart"/>
            <w:r>
              <w:rPr>
                <w:b/>
                <w:color w:val="000000"/>
                <w:sz w:val="14"/>
                <w:u w:color="000000"/>
              </w:rPr>
              <w:t>tycji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ujawnione w trakcie inwentaryzacji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przemieszczenie wewnętrzne</w:t>
            </w:r>
            <w:r>
              <w:rPr>
                <w:b/>
                <w:color w:val="000000"/>
                <w:sz w:val="14"/>
                <w:u w:color="000000"/>
                <w:vertAlign w:val="superscript"/>
              </w:rPr>
              <w:t>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inne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sprzedaż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likwidacja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nieodpłatnie przekazane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niedobory wykazane w inwentaryzacji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przemieszczenie wewnętrzne</w:t>
            </w:r>
            <w:r>
              <w:rPr>
                <w:b/>
                <w:color w:val="000000"/>
                <w:sz w:val="14"/>
                <w:u w:color="000000"/>
                <w:vertAlign w:val="superscript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inne</w:t>
            </w:r>
          </w:p>
        </w:tc>
        <w:tc>
          <w:tcPr>
            <w:tcW w:w="9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 w:rsidTr="00590C38">
        <w:trPr>
          <w:trHeight w:val="402"/>
        </w:trPr>
        <w:tc>
          <w:tcPr>
            <w:tcW w:w="6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Środki trwałe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E90057" w:rsidP="00D538D0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 w:rsidRPr="00E90057">
              <w:rPr>
                <w:color w:val="000000"/>
                <w:sz w:val="16"/>
                <w:szCs w:val="16"/>
                <w:u w:color="000000"/>
              </w:rPr>
              <w:t>1 223 718,96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407362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E90057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80 90</w:t>
            </w:r>
            <w:r w:rsidR="004D1CD8" w:rsidRPr="00E90057">
              <w:rPr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E90057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 w:rsidRPr="00E90057">
              <w:rPr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 w:rsidRPr="00E90057">
              <w:rPr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 w:rsidRPr="00E90057">
              <w:rPr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 w:rsidRPr="00E90057">
              <w:rPr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 w:rsidRPr="00E90057">
              <w:rPr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E90057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 w:rsidRPr="00E90057">
              <w:rPr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 w:rsidRPr="00E90057">
              <w:rPr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07362" w:rsidP="00407362">
            <w:pPr>
              <w:jc w:val="righ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1 304 618,96</w:t>
            </w:r>
          </w:p>
        </w:tc>
      </w:tr>
      <w:tr w:rsidR="0000763F" w:rsidTr="00590C38">
        <w:trPr>
          <w:trHeight w:val="402"/>
        </w:trPr>
        <w:tc>
          <w:tcPr>
            <w:tcW w:w="6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1.1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Grunty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E90057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80 900,00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407362" w:rsidRDefault="00407362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 w:rsidRPr="00407362">
              <w:rPr>
                <w:color w:val="000000"/>
                <w:sz w:val="16"/>
                <w:szCs w:val="16"/>
                <w:u w:color="000000"/>
              </w:rPr>
              <w:t>80 900,00</w:t>
            </w:r>
          </w:p>
        </w:tc>
      </w:tr>
      <w:tr w:rsidR="0000763F" w:rsidTr="00590C38">
        <w:trPr>
          <w:trHeight w:val="960"/>
        </w:trPr>
        <w:tc>
          <w:tcPr>
            <w:tcW w:w="6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1.1.1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Grunty stanowiące własność jednostki samorządu terytorialnego przekazane w użytkowanie wieczyste innym podmiotom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E90057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80 900,00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407362" w:rsidRDefault="00407362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 w:rsidRPr="00407362">
              <w:rPr>
                <w:color w:val="000000"/>
                <w:sz w:val="16"/>
                <w:szCs w:val="16"/>
                <w:u w:color="000000"/>
              </w:rPr>
              <w:t>80 900,00</w:t>
            </w:r>
          </w:p>
        </w:tc>
      </w:tr>
      <w:tr w:rsidR="0000763F" w:rsidTr="00590C38">
        <w:trPr>
          <w:trHeight w:val="402"/>
        </w:trPr>
        <w:tc>
          <w:tcPr>
            <w:tcW w:w="6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1.2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Budynki, lokale i obiekty inżynierii lądowej i wodnej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D538D0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1 114 540,81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E06D07" w:rsidP="000960AD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1</w:t>
            </w:r>
            <w:r w:rsidR="000960AD">
              <w:rPr>
                <w:color w:val="000000"/>
                <w:sz w:val="16"/>
                <w:szCs w:val="16"/>
                <w:u w:color="000000"/>
              </w:rPr>
              <w:t> </w:t>
            </w:r>
            <w:r>
              <w:rPr>
                <w:color w:val="000000"/>
                <w:sz w:val="16"/>
                <w:szCs w:val="16"/>
                <w:u w:color="000000"/>
              </w:rPr>
              <w:t>1</w:t>
            </w:r>
            <w:r w:rsidR="000960AD">
              <w:rPr>
                <w:color w:val="000000"/>
                <w:sz w:val="16"/>
                <w:szCs w:val="16"/>
                <w:u w:color="000000"/>
              </w:rPr>
              <w:t>14 540</w:t>
            </w:r>
            <w:r>
              <w:rPr>
                <w:color w:val="000000"/>
                <w:sz w:val="16"/>
                <w:szCs w:val="16"/>
                <w:u w:color="000000"/>
              </w:rPr>
              <w:t>,81</w:t>
            </w:r>
          </w:p>
        </w:tc>
      </w:tr>
      <w:tr w:rsidR="0000763F" w:rsidTr="00590C38">
        <w:trPr>
          <w:trHeight w:val="402"/>
        </w:trPr>
        <w:tc>
          <w:tcPr>
            <w:tcW w:w="6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1.3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Urządzenia techniczne i maszyny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E90057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84 870,00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D538D0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84 870,00</w:t>
            </w:r>
          </w:p>
        </w:tc>
      </w:tr>
      <w:tr w:rsidR="0000763F" w:rsidTr="00590C38">
        <w:trPr>
          <w:trHeight w:val="402"/>
        </w:trPr>
        <w:tc>
          <w:tcPr>
            <w:tcW w:w="6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1.4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Środki transportu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00763F" w:rsidTr="00590C38">
        <w:trPr>
          <w:trHeight w:val="402"/>
        </w:trPr>
        <w:tc>
          <w:tcPr>
            <w:tcW w:w="6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1.5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Inne środki trwałe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E06D07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24 308,15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E06D07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24 308,15</w:t>
            </w:r>
          </w:p>
        </w:tc>
      </w:tr>
      <w:tr w:rsidR="0000763F" w:rsidTr="00590C38">
        <w:trPr>
          <w:trHeight w:val="402"/>
        </w:trPr>
        <w:tc>
          <w:tcPr>
            <w:tcW w:w="6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2.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Środki trwałe w budowie (inwestycje)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00763F" w:rsidTr="00590C38">
        <w:trPr>
          <w:trHeight w:val="480"/>
        </w:trPr>
        <w:tc>
          <w:tcPr>
            <w:tcW w:w="6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3.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Zaliczki na środki trwałe w budowie (inwestycje)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00763F" w:rsidTr="00590C38">
        <w:trPr>
          <w:trHeight w:val="402"/>
        </w:trPr>
        <w:tc>
          <w:tcPr>
            <w:tcW w:w="6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Wartości niematerialne i prawne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D538D0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4 253,53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07362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820,00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07362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5 073,53</w:t>
            </w:r>
          </w:p>
        </w:tc>
      </w:tr>
      <w:tr w:rsidR="0000763F" w:rsidTr="00590C38">
        <w:trPr>
          <w:trHeight w:val="402"/>
        </w:trPr>
        <w:tc>
          <w:tcPr>
            <w:tcW w:w="3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SUMA (1+2+3+4)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407362" w:rsidRDefault="00E90057">
            <w:pPr>
              <w:jc w:val="right"/>
              <w:rPr>
                <w:b/>
                <w:color w:val="000000"/>
                <w:sz w:val="24"/>
                <w:u w:color="000000"/>
              </w:rPr>
            </w:pPr>
            <w:r w:rsidRPr="00407362">
              <w:rPr>
                <w:b/>
                <w:color w:val="000000"/>
                <w:sz w:val="14"/>
                <w:u w:color="000000"/>
              </w:rPr>
              <w:t>1 227 972,49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407362" w:rsidRDefault="00407362">
            <w:pPr>
              <w:jc w:val="right"/>
              <w:rPr>
                <w:b/>
                <w:color w:val="000000"/>
                <w:sz w:val="16"/>
                <w:szCs w:val="16"/>
                <w:u w:color="000000"/>
              </w:rPr>
            </w:pPr>
            <w:r w:rsidRPr="00407362">
              <w:rPr>
                <w:b/>
                <w:color w:val="000000"/>
                <w:sz w:val="16"/>
                <w:szCs w:val="16"/>
                <w:u w:color="000000"/>
              </w:rPr>
              <w:t>820,00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E90057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b/>
                <w:color w:val="000000"/>
                <w:sz w:val="16"/>
                <w:szCs w:val="16"/>
                <w:u w:color="000000"/>
              </w:rPr>
              <w:t>80 900,00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D538D0" w:rsidRDefault="00E90057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D538D0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 w:rsidRPr="00D538D0">
              <w:rPr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D538D0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 w:rsidRPr="00D538D0">
              <w:rPr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D538D0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 w:rsidRPr="00D538D0">
              <w:rPr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D538D0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 w:rsidRPr="00D538D0">
              <w:rPr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90057" w:rsidRDefault="00E90057">
            <w:pPr>
              <w:jc w:val="right"/>
              <w:rPr>
                <w:b/>
                <w:color w:val="000000"/>
                <w:sz w:val="16"/>
                <w:szCs w:val="16"/>
                <w:u w:color="000000"/>
              </w:rPr>
            </w:pPr>
            <w:r w:rsidRPr="00E90057">
              <w:rPr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D538D0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D538D0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 w:rsidRPr="00D538D0">
              <w:rPr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D538D0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 w:rsidRPr="00D538D0">
              <w:rPr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07362" w:rsidP="00D538D0">
            <w:pPr>
              <w:jc w:val="righ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1 309 692,49</w:t>
            </w:r>
          </w:p>
        </w:tc>
      </w:tr>
      <w:tr w:rsidR="0000763F" w:rsidTr="00590C38">
        <w:trPr>
          <w:trHeight w:val="1095"/>
        </w:trPr>
        <w:tc>
          <w:tcPr>
            <w:tcW w:w="3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 tym środki trwałe i środki trwałe w budowie oraz wartości niematerialne i prawne nieodpłatnie otrzymane/przekazane (dotyczy poz. 1.6 i 2.6 w </w:t>
            </w:r>
            <w:proofErr w:type="spellStart"/>
            <w:r>
              <w:rPr>
                <w:b/>
                <w:color w:val="000000"/>
                <w:sz w:val="14"/>
                <w:u w:color="000000"/>
              </w:rPr>
              <w:t>zzwf</w:t>
            </w:r>
            <w:proofErr w:type="spellEnd"/>
            <w:r>
              <w:rPr>
                <w:b/>
                <w:color w:val="000000"/>
                <w:sz w:val="14"/>
                <w:u w:color="000000"/>
              </w:rPr>
              <w:t>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</w:tr>
      <w:tr w:rsidR="0000763F" w:rsidTr="00E06D07">
        <w:trPr>
          <w:trHeight w:val="285"/>
        </w:trPr>
        <w:tc>
          <w:tcPr>
            <w:tcW w:w="14798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37174" w:rsidTr="00E06D07">
        <w:trPr>
          <w:trHeight w:val="285"/>
        </w:trPr>
        <w:tc>
          <w:tcPr>
            <w:tcW w:w="14798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174" w:rsidRDefault="00037174">
            <w:pPr>
              <w:jc w:val="left"/>
              <w:rPr>
                <w:color w:val="000000"/>
                <w:sz w:val="16"/>
                <w:u w:color="000000"/>
              </w:rPr>
            </w:pPr>
          </w:p>
        </w:tc>
      </w:tr>
      <w:tr w:rsidR="0000763F" w:rsidTr="00E06D07">
        <w:trPr>
          <w:trHeight w:val="240"/>
        </w:trPr>
        <w:tc>
          <w:tcPr>
            <w:tcW w:w="147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B5E64" w:rsidP="004B5E64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B5E64">
              <w:rPr>
                <w:color w:val="000000"/>
                <w:sz w:val="20"/>
                <w:szCs w:val="20"/>
                <w:u w:color="000000"/>
              </w:rPr>
              <w:t xml:space="preserve">Główny księgowy                             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                                                  ( rok, miesiąc, dzień)</w:t>
            </w:r>
            <w:r w:rsidRPr="004B5E64">
              <w:rPr>
                <w:color w:val="000000"/>
                <w:sz w:val="20"/>
                <w:szCs w:val="20"/>
                <w:u w:color="000000"/>
              </w:rPr>
              <w:t xml:space="preserve">                             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                                                          Kierownik</w:t>
            </w:r>
          </w:p>
          <w:p w:rsidR="004B5E64" w:rsidRDefault="004B5E64" w:rsidP="004B5E64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  <w:p w:rsidR="004B5E64" w:rsidRDefault="004B5E64" w:rsidP="004B5E64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  <w:p w:rsidR="004B5E64" w:rsidRDefault="004B5E64" w:rsidP="004B5E64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8"/>
              <w:gridCol w:w="6481"/>
              <w:gridCol w:w="5885"/>
              <w:gridCol w:w="306"/>
              <w:gridCol w:w="748"/>
            </w:tblGrid>
            <w:tr w:rsidR="006431DC" w:rsidTr="006431DC">
              <w:trPr>
                <w:trHeight w:val="360"/>
              </w:trPr>
              <w:tc>
                <w:tcPr>
                  <w:tcW w:w="12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Tabela 1.15 Wypłacone świadczenia pracownicze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</w:tr>
            <w:tr w:rsidR="006431DC" w:rsidTr="006431DC">
              <w:trPr>
                <w:trHeight w:val="420"/>
              </w:trPr>
              <w:tc>
                <w:tcPr>
                  <w:tcW w:w="12120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1DC" w:rsidRDefault="006431DC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</w:tr>
            <w:tr w:rsidR="006431DC" w:rsidTr="006431DC">
              <w:trPr>
                <w:trHeight w:val="600"/>
              </w:trPr>
              <w:tc>
                <w:tcPr>
                  <w:tcW w:w="121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Default="006431DC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Lp.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Default="006431DC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Wyszczególnienie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Default="006431DC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Kwota wypłaconych świadczeń pracowniczych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</w:tr>
            <w:tr w:rsidR="006431DC" w:rsidTr="006431DC">
              <w:trPr>
                <w:trHeight w:val="463"/>
              </w:trPr>
              <w:tc>
                <w:tcPr>
                  <w:tcW w:w="121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Default="006431DC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1.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Wynagrodzenia z tytułu zatrudnienia ( brutto ) 4010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1DC" w:rsidRDefault="00F67744" w:rsidP="00BE2A83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1 224 819,88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</w:tr>
            <w:tr w:rsidR="006431DC" w:rsidTr="006431DC">
              <w:trPr>
                <w:trHeight w:val="412"/>
              </w:trPr>
              <w:tc>
                <w:tcPr>
                  <w:tcW w:w="121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Pr="00E436AC" w:rsidRDefault="006431DC" w:rsidP="006431DC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 w:rsidRPr="00E436AC">
                    <w:rPr>
                      <w:b/>
                      <w:color w:val="000000"/>
                      <w:sz w:val="24"/>
                    </w:rPr>
                    <w:t>2.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Dodatkowe wynagrodzenie roczne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1DC" w:rsidRDefault="00407362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84 973,71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</w:tr>
            <w:tr w:rsidR="006431DC" w:rsidTr="006431DC">
              <w:trPr>
                <w:trHeight w:val="433"/>
              </w:trPr>
              <w:tc>
                <w:tcPr>
                  <w:tcW w:w="121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Default="006431DC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E436AC">
                    <w:rPr>
                      <w:b/>
                      <w:color w:val="000000"/>
                      <w:sz w:val="24"/>
                    </w:rPr>
                    <w:t>3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Składki na rzecz ZUS i na rzecz FP finansowane przez pracodawcę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1DC" w:rsidRDefault="00407362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247 101,18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</w:tr>
            <w:tr w:rsidR="006431DC" w:rsidTr="006431DC">
              <w:trPr>
                <w:trHeight w:val="413"/>
              </w:trPr>
              <w:tc>
                <w:tcPr>
                  <w:tcW w:w="121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Default="006431DC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4.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Nagrody jubileuszowe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1DC" w:rsidRDefault="00F67744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3 219,60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</w:tr>
            <w:tr w:rsidR="006431DC" w:rsidTr="006431DC">
              <w:trPr>
                <w:trHeight w:val="419"/>
              </w:trPr>
              <w:tc>
                <w:tcPr>
                  <w:tcW w:w="121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Default="006431DC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5.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Odprawy emerytalne i rentowe 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1DC" w:rsidRDefault="00F05BA3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</w:tr>
            <w:tr w:rsidR="006431DC" w:rsidTr="006431DC">
              <w:trPr>
                <w:trHeight w:val="424"/>
              </w:trPr>
              <w:tc>
                <w:tcPr>
                  <w:tcW w:w="121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Default="006431DC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6.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Ekwiwalent za niewykorzystany urlop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1DC" w:rsidRDefault="00F67744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7 054,01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</w:tr>
            <w:tr w:rsidR="006431DC" w:rsidTr="006431DC">
              <w:trPr>
                <w:trHeight w:val="416"/>
              </w:trPr>
              <w:tc>
                <w:tcPr>
                  <w:tcW w:w="121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Default="006431DC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7.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Odpisy na Zakładowy Fundusz Świadczeń Socjalnych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1DC" w:rsidRDefault="00407362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55 750,00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</w:tr>
            <w:tr w:rsidR="006431DC" w:rsidTr="006431DC">
              <w:trPr>
                <w:trHeight w:val="600"/>
              </w:trPr>
              <w:tc>
                <w:tcPr>
                  <w:tcW w:w="121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Default="006431DC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8.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Inne świadczenia pracownicze*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1DC" w:rsidRDefault="00F67744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4 865,25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</w:tr>
            <w:tr w:rsidR="006431DC" w:rsidTr="006431DC">
              <w:trPr>
                <w:trHeight w:val="600"/>
              </w:trPr>
              <w:tc>
                <w:tcPr>
                  <w:tcW w:w="693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1DC" w:rsidRDefault="006431DC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SUMA  (1+2+3+4+5)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1DC" w:rsidRPr="00E436AC" w:rsidRDefault="00F67744" w:rsidP="00F67744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1 627 783,63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</w:tr>
            <w:tr w:rsidR="006431DC" w:rsidTr="006431DC">
              <w:trPr>
                <w:trHeight w:val="285"/>
              </w:trPr>
              <w:tc>
                <w:tcPr>
                  <w:tcW w:w="12120" w:type="dxa"/>
                  <w:gridSpan w:val="3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1DC" w:rsidRDefault="006431DC" w:rsidP="006431DC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</w:tr>
            <w:tr w:rsidR="006431DC" w:rsidTr="006431DC">
              <w:trPr>
                <w:trHeight w:val="360"/>
              </w:trPr>
              <w:tc>
                <w:tcPr>
                  <w:tcW w:w="130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Główny księgowy                                                         (rok, miesiąc, dzień)                                                                 Kierownik</w:t>
                  </w:r>
                </w:p>
              </w:tc>
            </w:tr>
            <w:tr w:rsidR="006431DC" w:rsidTr="006431DC">
              <w:trPr>
                <w:trHeight w:val="360"/>
              </w:trPr>
              <w:tc>
                <w:tcPr>
                  <w:tcW w:w="130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</w:tr>
            <w:tr w:rsidR="006431DC" w:rsidTr="006431DC">
              <w:trPr>
                <w:trHeight w:val="360"/>
              </w:trPr>
              <w:tc>
                <w:tcPr>
                  <w:tcW w:w="130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431DC" w:rsidRDefault="006431DC" w:rsidP="006431DC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</w:tc>
            </w:tr>
          </w:tbl>
          <w:p w:rsidR="004B5E64" w:rsidRPr="004B5E64" w:rsidRDefault="004B5E64" w:rsidP="004B5E64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</w:tr>
      <w:tr w:rsidR="0000763F" w:rsidTr="00E06D07">
        <w:trPr>
          <w:trHeight w:val="285"/>
        </w:trPr>
        <w:tc>
          <w:tcPr>
            <w:tcW w:w="147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3010"/>
        <w:gridCol w:w="1363"/>
        <w:gridCol w:w="964"/>
        <w:gridCol w:w="1236"/>
        <w:gridCol w:w="992"/>
        <w:gridCol w:w="992"/>
        <w:gridCol w:w="504"/>
        <w:gridCol w:w="848"/>
        <w:gridCol w:w="1031"/>
        <w:gridCol w:w="1197"/>
        <w:gridCol w:w="648"/>
        <w:gridCol w:w="931"/>
      </w:tblGrid>
      <w:tr w:rsidR="0000763F" w:rsidTr="00622E8F">
        <w:trPr>
          <w:trHeight w:val="300"/>
        </w:trPr>
        <w:tc>
          <w:tcPr>
            <w:tcW w:w="1479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Tabela 1.2 Zmiany stanu umorzenia/amortyzacji środków trwałych i wartości niematerialnych i prawnych</w:t>
            </w:r>
          </w:p>
        </w:tc>
      </w:tr>
      <w:tr w:rsidR="0000763F" w:rsidTr="00622E8F">
        <w:trPr>
          <w:trHeight w:val="360"/>
        </w:trPr>
        <w:tc>
          <w:tcPr>
            <w:tcW w:w="14798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 w:rsidTr="00622E8F">
        <w:trPr>
          <w:trHeight w:val="300"/>
        </w:trPr>
        <w:tc>
          <w:tcPr>
            <w:tcW w:w="108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Lp.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Specyfikacja umorzenia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Stan na początek roku</w:t>
            </w:r>
          </w:p>
        </w:tc>
        <w:tc>
          <w:tcPr>
            <w:tcW w:w="418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Zwiększenia</w:t>
            </w:r>
          </w:p>
        </w:tc>
        <w:tc>
          <w:tcPr>
            <w:tcW w:w="422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Zmniejszenia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Stan na koniec roku</w:t>
            </w:r>
          </w:p>
        </w:tc>
      </w:tr>
      <w:tr w:rsidR="0000763F" w:rsidTr="00622E8F">
        <w:trPr>
          <w:trHeight w:val="960"/>
        </w:trPr>
        <w:tc>
          <w:tcPr>
            <w:tcW w:w="108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nieodpłatnie otrzymane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umorzenie za okres (amortyzacja roczna)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przemieszczenie wewnętrzne</w:t>
            </w:r>
            <w:r>
              <w:rPr>
                <w:b/>
                <w:color w:val="000000"/>
                <w:sz w:val="14"/>
                <w:u w:color="000000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inne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sprzedaż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likwidacja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nieodpłatnie przekazane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przemieszczenie wewnętrzne</w:t>
            </w:r>
            <w:r>
              <w:rPr>
                <w:b/>
                <w:color w:val="000000"/>
                <w:sz w:val="14"/>
                <w:u w:color="000000"/>
                <w:vertAlign w:val="superscript"/>
              </w:rPr>
              <w:t>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inne</w:t>
            </w:r>
          </w:p>
        </w:tc>
        <w:tc>
          <w:tcPr>
            <w:tcW w:w="93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 w:rsidTr="00622E8F">
        <w:trPr>
          <w:trHeight w:val="499"/>
        </w:trPr>
        <w:tc>
          <w:tcPr>
            <w:tcW w:w="10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Umorzenie środków trwałych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12E1" w:rsidRDefault="00C4265A" w:rsidP="00C4265A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734 894,54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C4265A">
            <w:pPr>
              <w:jc w:val="righ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31 607,86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0960AD" w:rsidRDefault="00C4265A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C4265A" w:rsidP="00A227B3">
            <w:pPr>
              <w:jc w:val="righ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766 502,40</w:t>
            </w:r>
          </w:p>
        </w:tc>
      </w:tr>
      <w:tr w:rsidR="0000763F" w:rsidTr="00622E8F">
        <w:trPr>
          <w:trHeight w:val="499"/>
        </w:trPr>
        <w:tc>
          <w:tcPr>
            <w:tcW w:w="10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1.1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Grunty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12E1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 w:rsidTr="00622E8F">
        <w:trPr>
          <w:trHeight w:val="499"/>
        </w:trPr>
        <w:tc>
          <w:tcPr>
            <w:tcW w:w="10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1.2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Umorzenie budynków, lokali i obiektów inżynierii lądowej i wodnej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12E1" w:rsidRDefault="00C4265A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709 313,34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E06D07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27 788,71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C4265A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737 102,05</w:t>
            </w:r>
          </w:p>
        </w:tc>
      </w:tr>
      <w:tr w:rsidR="0000763F" w:rsidTr="00622E8F">
        <w:trPr>
          <w:trHeight w:val="499"/>
        </w:trPr>
        <w:tc>
          <w:tcPr>
            <w:tcW w:w="10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1.3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Umorzenie urządzeń technicznych i maszyn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12E1" w:rsidRDefault="00C4265A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1 273,05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C4265A" w:rsidP="00C4265A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3 819,15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C4265A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5 092,20</w:t>
            </w:r>
          </w:p>
        </w:tc>
      </w:tr>
      <w:tr w:rsidR="0000763F" w:rsidTr="00622E8F">
        <w:trPr>
          <w:trHeight w:val="499"/>
        </w:trPr>
        <w:tc>
          <w:tcPr>
            <w:tcW w:w="10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1.4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Umorzenie środków transportu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12E1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00763F" w:rsidTr="00622E8F">
        <w:trPr>
          <w:trHeight w:val="499"/>
        </w:trPr>
        <w:tc>
          <w:tcPr>
            <w:tcW w:w="10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1.5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Umorzenie innych środków trwałych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12E1" w:rsidRDefault="00AE12E1" w:rsidP="00FD626D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24 308,15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A227B3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24 308,15</w:t>
            </w:r>
          </w:p>
        </w:tc>
      </w:tr>
      <w:tr w:rsidR="0000763F" w:rsidTr="00622E8F">
        <w:trPr>
          <w:trHeight w:val="499"/>
        </w:trPr>
        <w:tc>
          <w:tcPr>
            <w:tcW w:w="10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2.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Umorzenie wartości niematerialnych i prawnych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12E1" w:rsidRDefault="00AE12E1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4 253,53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C4265A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820,00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4D1CD8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E06D07" w:rsidRDefault="00C4265A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5 073,53</w:t>
            </w:r>
          </w:p>
        </w:tc>
      </w:tr>
      <w:tr w:rsidR="0000763F" w:rsidTr="00622E8F">
        <w:trPr>
          <w:trHeight w:val="402"/>
        </w:trPr>
        <w:tc>
          <w:tcPr>
            <w:tcW w:w="4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SUMA (1+2)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12E1" w:rsidRDefault="00C4265A">
            <w:pPr>
              <w:jc w:val="right"/>
              <w:rPr>
                <w:b/>
                <w:color w:val="000000"/>
                <w:sz w:val="16"/>
                <w:szCs w:val="16"/>
                <w:u w:color="000000"/>
              </w:rPr>
            </w:pPr>
            <w:r>
              <w:rPr>
                <w:b/>
                <w:color w:val="000000"/>
                <w:sz w:val="16"/>
                <w:szCs w:val="16"/>
                <w:u w:color="000000"/>
              </w:rPr>
              <w:t>739 148,07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FD626D" w:rsidRDefault="004D1CD8">
            <w:pPr>
              <w:jc w:val="right"/>
              <w:rPr>
                <w:b/>
                <w:color w:val="000000"/>
                <w:sz w:val="16"/>
                <w:szCs w:val="16"/>
                <w:u w:color="000000"/>
              </w:rPr>
            </w:pPr>
            <w:r w:rsidRPr="00FD626D">
              <w:rPr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FD626D" w:rsidRDefault="00C4265A" w:rsidP="00C4265A">
            <w:pPr>
              <w:jc w:val="right"/>
              <w:rPr>
                <w:b/>
                <w:color w:val="000000"/>
                <w:sz w:val="16"/>
                <w:szCs w:val="16"/>
                <w:u w:color="000000"/>
              </w:rPr>
            </w:pPr>
            <w:r>
              <w:rPr>
                <w:b/>
                <w:color w:val="000000"/>
                <w:sz w:val="16"/>
                <w:szCs w:val="16"/>
                <w:u w:color="000000"/>
              </w:rPr>
              <w:t>31 607,86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FD626D" w:rsidRDefault="004D1CD8">
            <w:pPr>
              <w:jc w:val="right"/>
              <w:rPr>
                <w:b/>
                <w:color w:val="000000"/>
                <w:sz w:val="16"/>
                <w:szCs w:val="16"/>
                <w:u w:color="000000"/>
              </w:rPr>
            </w:pPr>
            <w:r w:rsidRPr="00FD626D">
              <w:rPr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FD626D" w:rsidRDefault="00C4265A" w:rsidP="000960AD">
            <w:pPr>
              <w:jc w:val="right"/>
              <w:rPr>
                <w:b/>
                <w:color w:val="000000"/>
                <w:sz w:val="16"/>
                <w:szCs w:val="16"/>
                <w:u w:color="000000"/>
              </w:rPr>
            </w:pPr>
            <w:r>
              <w:rPr>
                <w:b/>
                <w:color w:val="000000"/>
                <w:sz w:val="16"/>
                <w:szCs w:val="16"/>
                <w:u w:color="000000"/>
              </w:rPr>
              <w:t>820,00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FD626D" w:rsidRDefault="004D1CD8">
            <w:pPr>
              <w:jc w:val="right"/>
              <w:rPr>
                <w:b/>
                <w:color w:val="000000"/>
                <w:sz w:val="16"/>
                <w:szCs w:val="16"/>
                <w:u w:color="000000"/>
              </w:rPr>
            </w:pPr>
            <w:r w:rsidRPr="00FD626D">
              <w:rPr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FD626D" w:rsidRDefault="00C4265A" w:rsidP="00A227B3">
            <w:pPr>
              <w:jc w:val="right"/>
              <w:rPr>
                <w:b/>
                <w:color w:val="000000"/>
                <w:sz w:val="16"/>
                <w:szCs w:val="16"/>
                <w:u w:color="000000"/>
              </w:rPr>
            </w:pPr>
            <w:r>
              <w:rPr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FD626D" w:rsidRDefault="004D1CD8">
            <w:pPr>
              <w:jc w:val="right"/>
              <w:rPr>
                <w:b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FD626D" w:rsidRDefault="004D1CD8">
            <w:pPr>
              <w:jc w:val="right"/>
              <w:rPr>
                <w:b/>
                <w:color w:val="000000"/>
                <w:sz w:val="16"/>
                <w:szCs w:val="16"/>
                <w:u w:color="000000"/>
              </w:rPr>
            </w:pPr>
            <w:r w:rsidRPr="00FD626D">
              <w:rPr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FD626D" w:rsidRDefault="004D1CD8">
            <w:pPr>
              <w:jc w:val="right"/>
              <w:rPr>
                <w:b/>
                <w:color w:val="000000"/>
                <w:sz w:val="16"/>
                <w:szCs w:val="16"/>
                <w:u w:color="000000"/>
              </w:rPr>
            </w:pPr>
            <w:r w:rsidRPr="00FD626D">
              <w:rPr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FD626D" w:rsidRDefault="00C4265A" w:rsidP="00622E8F">
            <w:pPr>
              <w:jc w:val="right"/>
              <w:rPr>
                <w:b/>
                <w:color w:val="000000"/>
                <w:sz w:val="16"/>
                <w:szCs w:val="16"/>
                <w:u w:color="000000"/>
              </w:rPr>
            </w:pPr>
            <w:r>
              <w:rPr>
                <w:b/>
                <w:color w:val="000000"/>
                <w:sz w:val="16"/>
                <w:szCs w:val="16"/>
                <w:u w:color="000000"/>
              </w:rPr>
              <w:t>771 575,93</w:t>
            </w:r>
          </w:p>
        </w:tc>
      </w:tr>
      <w:tr w:rsidR="0000763F" w:rsidTr="00622E8F">
        <w:trPr>
          <w:trHeight w:val="675"/>
        </w:trPr>
        <w:tc>
          <w:tcPr>
            <w:tcW w:w="4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 tym wartość umorzenia od  środków trwałych i </w:t>
            </w:r>
            <w:proofErr w:type="spellStart"/>
            <w:r>
              <w:rPr>
                <w:b/>
                <w:color w:val="000000"/>
                <w:sz w:val="14"/>
                <w:u w:color="000000"/>
              </w:rPr>
              <w:t>wnip</w:t>
            </w:r>
            <w:proofErr w:type="spellEnd"/>
            <w:r>
              <w:rPr>
                <w:b/>
                <w:color w:val="000000"/>
                <w:sz w:val="14"/>
                <w:u w:color="000000"/>
              </w:rPr>
              <w:t xml:space="preserve"> nieodpłatnie otrzymanych/przekazanych (dotyczy poz. 1.6 i 2.6 w </w:t>
            </w:r>
            <w:proofErr w:type="spellStart"/>
            <w:r>
              <w:rPr>
                <w:b/>
                <w:color w:val="000000"/>
                <w:sz w:val="14"/>
                <w:u w:color="000000"/>
              </w:rPr>
              <w:t>zzwf</w:t>
            </w:r>
            <w:proofErr w:type="spellEnd"/>
            <w:r>
              <w:rPr>
                <w:b/>
                <w:color w:val="000000"/>
                <w:sz w:val="14"/>
                <w:u w:color="00000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x</w:t>
            </w:r>
          </w:p>
        </w:tc>
      </w:tr>
      <w:tr w:rsidR="0000763F" w:rsidTr="00622E8F">
        <w:trPr>
          <w:trHeight w:val="300"/>
        </w:trPr>
        <w:tc>
          <w:tcPr>
            <w:tcW w:w="14798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622E8F">
        <w:trPr>
          <w:trHeight w:val="300"/>
        </w:trPr>
        <w:tc>
          <w:tcPr>
            <w:tcW w:w="1479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622E8F">
        <w:trPr>
          <w:trHeight w:val="300"/>
        </w:trPr>
        <w:tc>
          <w:tcPr>
            <w:tcW w:w="1479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4B5E64" w:rsidRDefault="004B5E64" w:rsidP="004B5E64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B5E64">
              <w:rPr>
                <w:color w:val="000000"/>
                <w:sz w:val="20"/>
                <w:szCs w:val="20"/>
                <w:u w:color="000000"/>
              </w:rPr>
              <w:t>Główny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  księgowy                                                                                   ( rok, miesiąc, dzień)                                                                               Kierownik</w:t>
            </w:r>
          </w:p>
        </w:tc>
      </w:tr>
      <w:tr w:rsidR="0000763F" w:rsidTr="00622E8F">
        <w:trPr>
          <w:trHeight w:val="300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4469"/>
        <w:gridCol w:w="2491"/>
        <w:gridCol w:w="1593"/>
        <w:gridCol w:w="1685"/>
        <w:gridCol w:w="2198"/>
      </w:tblGrid>
      <w:tr w:rsidR="0000763F">
        <w:trPr>
          <w:trHeight w:val="285"/>
        </w:trPr>
        <w:tc>
          <w:tcPr>
            <w:tcW w:w="7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Tabela 1.3 Kwota odpisów aktualizujących wartość aktywów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315"/>
        </w:trPr>
        <w:tc>
          <w:tcPr>
            <w:tcW w:w="1212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1035"/>
        </w:trPr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Wyszczególnienie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Stan odpisów aktualizujących na początek roku obrotowego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Zwiększenia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Zmniejszenia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Stan odpisów aktualizujących na koniec roku obrotowego</w:t>
            </w:r>
          </w:p>
        </w:tc>
      </w:tr>
      <w:tr w:rsidR="0000763F">
        <w:trPr>
          <w:trHeight w:val="720"/>
        </w:trPr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Długoterminowe aktywa niefinansowe</w:t>
            </w:r>
            <w:r>
              <w:rPr>
                <w:b/>
                <w:color w:val="000000"/>
                <w:sz w:val="20"/>
                <w:u w:color="000000"/>
              </w:rPr>
              <w:br/>
              <w:t>(Aktywa: A.I, A.II, A.III) w tym: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720"/>
        </w:trPr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trwałe w budowie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720"/>
        </w:trPr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Długoterminowe aktywa finansowe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99"/>
        </w:trPr>
        <w:tc>
          <w:tcPr>
            <w:tcW w:w="5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SUMA (1+2)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998"/>
        <w:gridCol w:w="2877"/>
        <w:gridCol w:w="2037"/>
        <w:gridCol w:w="2093"/>
        <w:gridCol w:w="2952"/>
      </w:tblGrid>
      <w:tr w:rsidR="0000763F">
        <w:trPr>
          <w:trHeight w:val="345"/>
        </w:trPr>
        <w:tc>
          <w:tcPr>
            <w:tcW w:w="118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Tabela 1.4  Wartość gruntów użytkowanych wieczyście</w:t>
            </w:r>
          </w:p>
        </w:tc>
      </w:tr>
      <w:tr w:rsidR="0000763F">
        <w:trPr>
          <w:trHeight w:val="285"/>
        </w:trPr>
        <w:tc>
          <w:tcPr>
            <w:tcW w:w="1188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156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Wyszczególnienie gruntów</w:t>
            </w:r>
            <w:r>
              <w:rPr>
                <w:b/>
                <w:color w:val="000000"/>
                <w:sz w:val="20"/>
                <w:u w:color="000000"/>
              </w:rPr>
              <w:br/>
              <w:t>użytkowanych wieczyście, rodzaj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Wartość gruntów</w:t>
            </w:r>
            <w:r>
              <w:rPr>
                <w:b/>
                <w:color w:val="000000"/>
                <w:sz w:val="20"/>
                <w:u w:color="000000"/>
              </w:rPr>
              <w:br/>
              <w:t>użytkowanych</w:t>
            </w:r>
            <w:r>
              <w:rPr>
                <w:b/>
                <w:color w:val="000000"/>
                <w:sz w:val="20"/>
                <w:u w:color="000000"/>
              </w:rPr>
              <w:br/>
              <w:t>wieczyście na początek roku</w:t>
            </w:r>
            <w:r>
              <w:rPr>
                <w:b/>
                <w:color w:val="000000"/>
                <w:sz w:val="20"/>
                <w:u w:color="000000"/>
              </w:rPr>
              <w:br/>
              <w:t>obrotowego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Zwiększenia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Zmniejszenia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Stan wartości</w:t>
            </w:r>
            <w:r>
              <w:rPr>
                <w:b/>
                <w:color w:val="000000"/>
                <w:sz w:val="20"/>
                <w:u w:color="000000"/>
              </w:rPr>
              <w:br/>
              <w:t>gruntów użytkowanych</w:t>
            </w:r>
            <w:r>
              <w:rPr>
                <w:b/>
                <w:color w:val="000000"/>
                <w:sz w:val="20"/>
                <w:u w:color="000000"/>
              </w:rPr>
              <w:br/>
              <w:t>wieczyście na koniec roku</w:t>
            </w:r>
            <w:r>
              <w:rPr>
                <w:b/>
                <w:color w:val="000000"/>
                <w:sz w:val="20"/>
                <w:u w:color="000000"/>
              </w:rPr>
              <w:br/>
              <w:t>obrotowego</w:t>
            </w:r>
          </w:p>
        </w:tc>
      </w:tr>
      <w:tr w:rsidR="0000763F">
        <w:trPr>
          <w:trHeight w:val="70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70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70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702"/>
        </w:trPr>
        <w:tc>
          <w:tcPr>
            <w:tcW w:w="3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Razem: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300"/>
        </w:trPr>
        <w:tc>
          <w:tcPr>
            <w:tcW w:w="118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285"/>
        </w:trPr>
        <w:tc>
          <w:tcPr>
            <w:tcW w:w="118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Informacje dotyczą gruntów przejętych (otrzymanych, nabytych)  przez jednostkę w wieczyste użytkowanie i pozostające w ich posiadaniu</w:t>
            </w:r>
          </w:p>
        </w:tc>
      </w:tr>
      <w:tr w:rsidR="0000763F">
        <w:trPr>
          <w:trHeight w:val="285"/>
        </w:trPr>
        <w:tc>
          <w:tcPr>
            <w:tcW w:w="118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 koniec roku sprawozdawczego. W przypadku, gdy jednostka nie posiada wiedzy o wartości gruntu użytkowanego przez nią wieczyście,</w:t>
            </w:r>
          </w:p>
        </w:tc>
      </w:tr>
      <w:tr w:rsidR="0000763F">
        <w:trPr>
          <w:trHeight w:val="285"/>
        </w:trPr>
        <w:tc>
          <w:tcPr>
            <w:tcW w:w="118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podać można wartość umowy wieczystego użytkowania, czyli wartość początkową, w jakiej grunty użytkowane wieczyście zostały </w:t>
            </w:r>
          </w:p>
        </w:tc>
      </w:tr>
      <w:tr w:rsidR="0000763F">
        <w:trPr>
          <w:trHeight w:val="285"/>
        </w:trPr>
        <w:tc>
          <w:tcPr>
            <w:tcW w:w="118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zaewidencjonowane (w wartości początkowej na koncie 011). Rodzaj wartości gruntu powinien być jednoznacznie wskazany.</w:t>
            </w: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8036"/>
        <w:gridCol w:w="2839"/>
        <w:gridCol w:w="3068"/>
      </w:tblGrid>
      <w:tr w:rsidR="0000763F">
        <w:trPr>
          <w:trHeight w:val="285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Tabela 1.5 – Wartość środków trwałych nieamortyzowanych lub nieumarzanych wg podanej specyfikacji</w:t>
            </w:r>
          </w:p>
        </w:tc>
      </w:tr>
      <w:tr w:rsidR="0000763F">
        <w:trPr>
          <w:trHeight w:val="405"/>
        </w:trPr>
        <w:tc>
          <w:tcPr>
            <w:tcW w:w="106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90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Specyfikacja środków trwałych nieamortyzowanych lub nieumarzanych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Wartość prezentowana w bilansie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Wartość pozabilansowa</w:t>
            </w:r>
          </w:p>
        </w:tc>
      </w:tr>
      <w:tr w:rsidR="0000763F">
        <w:trPr>
          <w:trHeight w:val="60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trwałe używane na podstawie umów najmu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0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trwałe używane na podstawie umów dzierżawy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00"/>
        </w:trPr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Środki trwałe używane na podstawie innych umów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342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342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umów leasingu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50"/>
        </w:trPr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(SUMA  1+2+3)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6293"/>
        <w:gridCol w:w="3370"/>
        <w:gridCol w:w="3370"/>
      </w:tblGrid>
      <w:tr w:rsidR="0000763F">
        <w:trPr>
          <w:trHeight w:val="285"/>
        </w:trPr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Tabela 1.6 Liczba oraz wartość posiadanych papierów wartościowych</w:t>
            </w:r>
          </w:p>
        </w:tc>
      </w:tr>
      <w:tr w:rsidR="0000763F">
        <w:trPr>
          <w:trHeight w:val="345"/>
        </w:trPr>
        <w:tc>
          <w:tcPr>
            <w:tcW w:w="843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735"/>
        </w:trPr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Papiery wartościowe z podziałem na ich rodzaje</w:t>
            </w:r>
          </w:p>
        </w:tc>
        <w:tc>
          <w:tcPr>
            <w:tcW w:w="3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Stan na dzień bilansowy</w:t>
            </w:r>
          </w:p>
        </w:tc>
      </w:tr>
      <w:tr w:rsidR="0000763F">
        <w:trPr>
          <w:trHeight w:val="702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Ilość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Wartość bilansowa</w:t>
            </w:r>
          </w:p>
        </w:tc>
      </w:tr>
      <w:tr w:rsidR="0000763F">
        <w:trPr>
          <w:trHeight w:val="499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Akcje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99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Udziały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99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Dłużne papiery wartościowe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99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Inne papiery wartościowe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99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SUMA (1+2+3+4)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0,00</w:t>
            </w: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4598"/>
        <w:gridCol w:w="1765"/>
        <w:gridCol w:w="1570"/>
        <w:gridCol w:w="2170"/>
        <w:gridCol w:w="2040"/>
        <w:gridCol w:w="1813"/>
      </w:tblGrid>
      <w:tr w:rsidR="0000763F">
        <w:trPr>
          <w:trHeight w:val="285"/>
        </w:trPr>
        <w:tc>
          <w:tcPr>
            <w:tcW w:w="137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Tabela 1.7 Odpisy aktualizujące wartość należności</w:t>
            </w:r>
          </w:p>
        </w:tc>
      </w:tr>
      <w:tr w:rsidR="0000763F">
        <w:trPr>
          <w:trHeight w:val="405"/>
        </w:trPr>
        <w:tc>
          <w:tcPr>
            <w:tcW w:w="1371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121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Odpisy aktualizujące należności według pozycji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Stan na początek roku obrotowego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Zwiększenia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Wykorzystanie (art. 35b. ust. 3 ustawy o rachunkowości) 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Rozwiązanie (art. 35c. ust. 3 ustawy o rachunkowości) 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Stan na koniec roku obrotowego</w:t>
            </w:r>
          </w:p>
        </w:tc>
      </w:tr>
      <w:tr w:rsidR="0000763F">
        <w:trPr>
          <w:trHeight w:val="559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I.</w:t>
            </w:r>
          </w:p>
        </w:tc>
        <w:tc>
          <w:tcPr>
            <w:tcW w:w="4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Należności jednostki budżetowej i samorządowego zakładu budżetowego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00763F">
        <w:trPr>
          <w:trHeight w:val="559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Należności długoterminowe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559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I.2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Należności krótkoterminowe, z tego: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</w:tr>
      <w:tr w:rsidR="0000763F">
        <w:trPr>
          <w:trHeight w:val="559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I.2.1.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należności z tytułu dostaw i usług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55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I.2.2.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należności od budżetów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55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I.2.3.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należności z tytułu ubezpieczeń społecznych i innych świadczeń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55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I.2.4.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pozostałe należności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70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II.</w:t>
            </w:r>
          </w:p>
        </w:tc>
        <w:tc>
          <w:tcPr>
            <w:tcW w:w="4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Należności finansowe Gminy Łask (dotyczy bilansu z wykonania budżetu)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5185"/>
        <w:gridCol w:w="1717"/>
        <w:gridCol w:w="1768"/>
        <w:gridCol w:w="1818"/>
        <w:gridCol w:w="1852"/>
        <w:gridCol w:w="1700"/>
      </w:tblGrid>
      <w:tr w:rsidR="0000763F">
        <w:trPr>
          <w:trHeight w:val="285"/>
        </w:trPr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Tabela 1.8 Zmiana stanu rezerw wg celu ich utworzenia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05"/>
        </w:trPr>
        <w:tc>
          <w:tcPr>
            <w:tcW w:w="1318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85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Rezerwy według celu ich utworzenia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Stan na początek roku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Zwiększenia w roku obrotowym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Wykorzystanie rezerw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Rozwiązanie niewykorzystanej rezerwy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Stan na koniec roku</w:t>
            </w:r>
          </w:p>
        </w:tc>
      </w:tr>
      <w:tr w:rsidR="0000763F">
        <w:trPr>
          <w:trHeight w:val="60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Rezerwy na zobowiązania, z tego: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</w:t>
            </w:r>
          </w:p>
        </w:tc>
      </w:tr>
      <w:tr w:rsidR="0000763F">
        <w:trPr>
          <w:trHeight w:val="60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 sprawy sądowe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0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 koszty likwidacji szkód ubezpieczeniowych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0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 koszty likwidacji szkód środowisku naturalnemu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0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 kary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0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1.5.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 grunty zajęte pod drogi - specustawa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0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1.6.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rezerwy na przyszłe świadczenia na rzecz pracowników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0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 1.7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3616"/>
        <w:gridCol w:w="2355"/>
        <w:gridCol w:w="2318"/>
        <w:gridCol w:w="2318"/>
        <w:gridCol w:w="2318"/>
      </w:tblGrid>
      <w:tr w:rsidR="0000763F">
        <w:trPr>
          <w:trHeight w:val="300"/>
        </w:trPr>
        <w:tc>
          <w:tcPr>
            <w:tcW w:w="119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Tabela 1.9 Podział zobowiązań długoterminowych o pozostałym od dnia bilansowego, przewidywanym umową lub </w:t>
            </w:r>
          </w:p>
        </w:tc>
      </w:tr>
      <w:tr w:rsidR="0000763F">
        <w:trPr>
          <w:trHeight w:val="300"/>
        </w:trPr>
        <w:tc>
          <w:tcPr>
            <w:tcW w:w="119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wynikającym z innego tytułu prawnego okresie spłaty</w:t>
            </w:r>
          </w:p>
        </w:tc>
      </w:tr>
      <w:tr w:rsidR="0000763F">
        <w:trPr>
          <w:trHeight w:val="450"/>
        </w:trPr>
        <w:tc>
          <w:tcPr>
            <w:tcW w:w="119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60"/>
        </w:trPr>
        <w:tc>
          <w:tcPr>
            <w:tcW w:w="15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Wyszczególnienie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Zobowiązania (wartość wskazana w bilansie)</w:t>
            </w:r>
          </w:p>
        </w:tc>
        <w:tc>
          <w:tcPr>
            <w:tcW w:w="56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 tego:</w:t>
            </w:r>
          </w:p>
        </w:tc>
      </w:tr>
      <w:tr w:rsidR="0000763F">
        <w:trPr>
          <w:trHeight w:val="645"/>
        </w:trPr>
        <w:tc>
          <w:tcPr>
            <w:tcW w:w="15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powyżej 1 roku do 3 lat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powyżej 3 lat do 5 lat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powyżej 5 lat</w:t>
            </w:r>
          </w:p>
        </w:tc>
      </w:tr>
      <w:tr w:rsidR="0000763F">
        <w:trPr>
          <w:trHeight w:val="1005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Dla jednostek budżetowych i samorządowych zakładów budżetowych (poz. Pasywa D.I.)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705"/>
        </w:trPr>
        <w:tc>
          <w:tcPr>
            <w:tcW w:w="4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 tym dotyczące </w:t>
            </w:r>
            <w:proofErr w:type="spellStart"/>
            <w:r>
              <w:rPr>
                <w:color w:val="000000"/>
                <w:sz w:val="20"/>
                <w:u w:color="000000"/>
              </w:rPr>
              <w:t>wyłączeń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wzajemnych pomiędzy jednostkami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90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Dla Organu (poz. Pasywa I.1.2 bilansu z wykonania budżetu)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00"/>
        </w:trPr>
        <w:tc>
          <w:tcPr>
            <w:tcW w:w="4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SUMA (1+2)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</w:t>
            </w: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6794"/>
        <w:gridCol w:w="3834"/>
        <w:gridCol w:w="3475"/>
      </w:tblGrid>
      <w:tr w:rsidR="0000763F">
        <w:trPr>
          <w:trHeight w:val="33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Tabela 1.10 Wartość zobowiązań z tytułu umów leasingu finansowego i zwrotnego</w:t>
            </w:r>
          </w:p>
        </w:tc>
      </w:tr>
      <w:tr w:rsidR="0000763F">
        <w:trPr>
          <w:trHeight w:val="450"/>
        </w:trPr>
        <w:tc>
          <w:tcPr>
            <w:tcW w:w="99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559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Tytuł zobowiązania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Stan na początek roku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Stan na koniec roku</w:t>
            </w:r>
          </w:p>
        </w:tc>
      </w:tr>
      <w:tr w:rsidR="0000763F">
        <w:trPr>
          <w:trHeight w:val="799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Zobowiązania z tytułu leasingu finansowego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799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Zobowiązania z tytułu leasingu zwrotnego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4152"/>
        <w:gridCol w:w="2417"/>
        <w:gridCol w:w="2454"/>
        <w:gridCol w:w="2103"/>
        <w:gridCol w:w="2214"/>
      </w:tblGrid>
      <w:tr w:rsidR="0000763F">
        <w:trPr>
          <w:trHeight w:val="435"/>
        </w:trPr>
        <w:tc>
          <w:tcPr>
            <w:tcW w:w="120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Tabela 1.11  Łączna kwota zobowiązań bilansowych zabezpieczonych na majątku jednostki</w:t>
            </w:r>
          </w:p>
        </w:tc>
      </w:tr>
      <w:tr w:rsidR="0000763F">
        <w:trPr>
          <w:trHeight w:val="375"/>
        </w:trPr>
        <w:tc>
          <w:tcPr>
            <w:tcW w:w="1203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02"/>
        </w:trPr>
        <w:tc>
          <w:tcPr>
            <w:tcW w:w="11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Rodzaj zabezpieczenia na majątku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zobowiązania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zabezpieczenia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 tym na aktywach</w:t>
            </w:r>
          </w:p>
        </w:tc>
      </w:tr>
      <w:tr w:rsidR="0000763F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trwałych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obrotowych</w:t>
            </w:r>
          </w:p>
        </w:tc>
      </w:tr>
      <w:tr w:rsidR="0000763F">
        <w:trPr>
          <w:trHeight w:val="559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Gwarancje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559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Poręczenia, w tym: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559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2.1.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poręczenia wekslowe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559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2.2.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utworzone rezerwy bilansowe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559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Hipoteczne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559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Zastawy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559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15"/>
        </w:trPr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SUMA  (1+2+3+4+5)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</w:t>
            </w: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117"/>
        <w:gridCol w:w="3247"/>
        <w:gridCol w:w="3442"/>
      </w:tblGrid>
      <w:tr w:rsidR="0000763F">
        <w:trPr>
          <w:trHeight w:val="402"/>
        </w:trPr>
        <w:tc>
          <w:tcPr>
            <w:tcW w:w="114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Tabela 1.12 Łączna kwota zobowiązań warunkowych jednostki w tym zabezpieczonych na majątku jednostki</w:t>
            </w:r>
          </w:p>
        </w:tc>
      </w:tr>
      <w:tr w:rsidR="0000763F">
        <w:trPr>
          <w:trHeight w:val="435"/>
        </w:trPr>
        <w:tc>
          <w:tcPr>
            <w:tcW w:w="114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9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Wyszczególnienie według rodzaju  zobowiązań warunkowych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Stan na koniec roku obrotowego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 tym zabezpieczone na majątku jednostki</w:t>
            </w:r>
          </w:p>
        </w:tc>
      </w:tr>
      <w:tr w:rsidR="0000763F">
        <w:trPr>
          <w:trHeight w:val="55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Gwarancje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55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Poręczenia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55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2.1.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 tym poręczenia wekslowe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55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Roszczenia sporne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55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Zawarte, lecz jeszcze niewykonane umowy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55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Inna specyfikacja, w tym: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55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5.1.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hipoteki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55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5.2.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zastawy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559"/>
        </w:trPr>
        <w:tc>
          <w:tcPr>
            <w:tcW w:w="6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SUMA  (1+2+3+4+5)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0</w:t>
            </w: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5230"/>
        <w:gridCol w:w="2672"/>
        <w:gridCol w:w="2766"/>
        <w:gridCol w:w="3107"/>
      </w:tblGrid>
      <w:tr w:rsidR="0000763F">
        <w:trPr>
          <w:trHeight w:val="300"/>
        </w:trPr>
        <w:tc>
          <w:tcPr>
            <w:tcW w:w="117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Tabela 1.13.1 Rozliczenia międzyokresowe czynne</w:t>
            </w:r>
          </w:p>
        </w:tc>
      </w:tr>
      <w:tr w:rsidR="0000763F">
        <w:trPr>
          <w:trHeight w:val="135"/>
        </w:trPr>
        <w:tc>
          <w:tcPr>
            <w:tcW w:w="11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75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Specyfikacja rozliczeń międzyokresowych czynnych według tytułów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Pozycja bilansowa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Stan na początek roku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Stan na koniec roku</w:t>
            </w:r>
          </w:p>
        </w:tc>
      </w:tr>
      <w:tr w:rsidR="0000763F">
        <w:trPr>
          <w:trHeight w:val="40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Ubezpieczenia majątkowe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0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Ubezpieczenia osobowe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0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Czynsze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0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Prenumerata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84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Różnica między wartością otrzymanych finansowych składników aktywów a zobowiązaniami zapłaty za nie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0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Inne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80"/>
        </w:trPr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SUMA  (1+2+3+4+5+6)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00763F">
        <w:trPr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02"/>
        </w:trPr>
        <w:tc>
          <w:tcPr>
            <w:tcW w:w="117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Tabela 1.13.2 Rozliczenia międzyokresowe bierne</w:t>
            </w:r>
          </w:p>
        </w:tc>
      </w:tr>
      <w:tr w:rsidR="0000763F">
        <w:trPr>
          <w:trHeight w:val="135"/>
        </w:trPr>
        <w:tc>
          <w:tcPr>
            <w:tcW w:w="11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78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Specyfikacja rozliczeń międzyokresowych biernych według tytułów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Pozycja bilansowa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Stan na początek roku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Stan na koniec roku</w:t>
            </w:r>
          </w:p>
        </w:tc>
      </w:tr>
      <w:tr w:rsidR="0000763F">
        <w:trPr>
          <w:trHeight w:val="40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Naprawy gwarancyjne, reklamacje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0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Usługi wykonane, niezafakturowane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81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Rezerwy na przyszłe świadczenia emerytalne, niewykorzystane urlopy, nagrody jubileuszowe i inne świadczenia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0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80"/>
        </w:trPr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SUMA  (1+2+3+4)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4702"/>
        <w:gridCol w:w="4420"/>
        <w:gridCol w:w="4095"/>
      </w:tblGrid>
      <w:tr w:rsidR="0000763F">
        <w:trPr>
          <w:trHeight w:val="360"/>
        </w:trPr>
        <w:tc>
          <w:tcPr>
            <w:tcW w:w="102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Tabela 1.14 Łączna kwota otrzymanych przez jednostkę gwarancji i poręczeń niewykazanych w bilansie</w:t>
            </w:r>
          </w:p>
        </w:tc>
      </w:tr>
      <w:tr w:rsidR="0000763F">
        <w:trPr>
          <w:trHeight w:val="495"/>
        </w:trPr>
        <w:tc>
          <w:tcPr>
            <w:tcW w:w="102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Wyszczególnienie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Stan na początek roku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Stan na koniec roku</w:t>
            </w:r>
          </w:p>
        </w:tc>
      </w:tr>
      <w:tr w:rsidR="0000763F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Otrzymane gwarancje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Otrzymane poręczenia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00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SUMA  (1+2)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0</w:t>
            </w: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6481"/>
        <w:gridCol w:w="5885"/>
        <w:gridCol w:w="306"/>
        <w:gridCol w:w="748"/>
      </w:tblGrid>
      <w:tr w:rsidR="0000763F" w:rsidTr="004B5E64">
        <w:trPr>
          <w:trHeight w:val="360"/>
        </w:trPr>
        <w:tc>
          <w:tcPr>
            <w:tcW w:w="137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Tabela 1.15 Wypłacone świadczenia pracownicze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4B5E64">
        <w:trPr>
          <w:trHeight w:val="420"/>
        </w:trPr>
        <w:tc>
          <w:tcPr>
            <w:tcW w:w="137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4B5E64">
        <w:trPr>
          <w:trHeight w:val="600"/>
        </w:trPr>
        <w:tc>
          <w:tcPr>
            <w:tcW w:w="13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Wyszczególnienie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Kwota wypłaconych świadczeń pracowniczych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510583" w:rsidTr="00510583">
        <w:trPr>
          <w:trHeight w:val="463"/>
        </w:trPr>
        <w:tc>
          <w:tcPr>
            <w:tcW w:w="13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Wynagrodzenia z tytułu zatrudnienia brutto 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583" w:rsidRDefault="00510583" w:rsidP="00510583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510583" w:rsidTr="00510583">
        <w:trPr>
          <w:trHeight w:val="413"/>
        </w:trPr>
        <w:tc>
          <w:tcPr>
            <w:tcW w:w="13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Dodatkowe wynagrodzenie roczne 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22 870,33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583" w:rsidRDefault="00510583" w:rsidP="00510583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510583" w:rsidTr="00510583">
        <w:trPr>
          <w:trHeight w:val="433"/>
        </w:trPr>
        <w:tc>
          <w:tcPr>
            <w:tcW w:w="13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rzecz ZUS i na rzecz FP finansowane przez pracodawcę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44 857,80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583" w:rsidRDefault="00510583" w:rsidP="00510583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510583" w:rsidTr="00510583">
        <w:trPr>
          <w:trHeight w:val="411"/>
        </w:trPr>
        <w:tc>
          <w:tcPr>
            <w:tcW w:w="13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Nagrody jubileuszowe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3 964,95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583" w:rsidRDefault="00510583" w:rsidP="00510583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510583" w:rsidTr="00510583">
        <w:trPr>
          <w:trHeight w:val="430"/>
        </w:trPr>
        <w:tc>
          <w:tcPr>
            <w:tcW w:w="13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Odprawy emerytalne i rentowe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53 140,00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583" w:rsidRDefault="00510583" w:rsidP="00510583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510583" w:rsidTr="00510583">
        <w:trPr>
          <w:trHeight w:val="422"/>
        </w:trPr>
        <w:tc>
          <w:tcPr>
            <w:tcW w:w="13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Ekwiwalent za niewykorzystany urlop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2 908,00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583" w:rsidRDefault="00510583" w:rsidP="00510583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510583" w:rsidTr="00510583">
        <w:trPr>
          <w:trHeight w:val="401"/>
        </w:trPr>
        <w:tc>
          <w:tcPr>
            <w:tcW w:w="13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583" w:rsidRDefault="00510583" w:rsidP="00510583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510583" w:rsidTr="00510583">
        <w:trPr>
          <w:trHeight w:val="421"/>
        </w:trPr>
        <w:tc>
          <w:tcPr>
            <w:tcW w:w="13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świadczenia pracownicze*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0583" w:rsidRDefault="00510583" w:rsidP="00510583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0583" w:rsidRDefault="00510583" w:rsidP="00510583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4B5E64">
        <w:trPr>
          <w:trHeight w:val="600"/>
        </w:trPr>
        <w:tc>
          <w:tcPr>
            <w:tcW w:w="7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SUMA  (1+2+3+4+5)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FD626D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127 741,08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4B5E64">
        <w:trPr>
          <w:trHeight w:val="285"/>
        </w:trPr>
        <w:tc>
          <w:tcPr>
            <w:tcW w:w="1374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4B5E64">
        <w:trPr>
          <w:trHeight w:val="360"/>
        </w:trPr>
        <w:tc>
          <w:tcPr>
            <w:tcW w:w="147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  <w:p w:rsidR="004B5E64" w:rsidRDefault="004B5E64">
            <w:pPr>
              <w:jc w:val="left"/>
              <w:rPr>
                <w:color w:val="000000"/>
                <w:sz w:val="24"/>
                <w:u w:color="000000"/>
              </w:rPr>
            </w:pPr>
          </w:p>
          <w:p w:rsidR="004B5E64" w:rsidRPr="004B5E64" w:rsidRDefault="004B5E64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B5E64">
              <w:rPr>
                <w:color w:val="000000"/>
                <w:sz w:val="20"/>
                <w:szCs w:val="20"/>
                <w:u w:color="000000"/>
              </w:rPr>
              <w:t>Główny księgowy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                                                                                   ( rok, miesiąc, dzień)                                                                         Kierownik</w:t>
            </w:r>
          </w:p>
        </w:tc>
      </w:tr>
      <w:tr w:rsidR="004B5E64" w:rsidTr="004B5E64">
        <w:trPr>
          <w:trHeight w:val="360"/>
        </w:trPr>
        <w:tc>
          <w:tcPr>
            <w:tcW w:w="147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5E64" w:rsidRDefault="004B5E64" w:rsidP="00E06D07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 w:rsidTr="004B5E64">
        <w:trPr>
          <w:trHeight w:val="360"/>
        </w:trPr>
        <w:tc>
          <w:tcPr>
            <w:tcW w:w="147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4024"/>
        <w:gridCol w:w="1975"/>
        <w:gridCol w:w="1975"/>
        <w:gridCol w:w="1975"/>
        <w:gridCol w:w="1975"/>
        <w:gridCol w:w="1975"/>
      </w:tblGrid>
      <w:tr w:rsidR="0000763F">
        <w:trPr>
          <w:trHeight w:val="285"/>
        </w:trPr>
        <w:tc>
          <w:tcPr>
            <w:tcW w:w="123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Tabela 2.1 Wysokość odpisów aktualizujących wartość zapasów</w:t>
            </w:r>
          </w:p>
        </w:tc>
      </w:tr>
      <w:tr w:rsidR="0000763F">
        <w:trPr>
          <w:trHeight w:val="450"/>
        </w:trPr>
        <w:tc>
          <w:tcPr>
            <w:tcW w:w="123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108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Odpisy aktualizujące zapasy według pozycji bilansowych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Stan na początek roku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Zwiększenia w roku obrotowym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Wykorzystanie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Rozwiązanie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Stan na koniec roku</w:t>
            </w:r>
          </w:p>
        </w:tc>
      </w:tr>
      <w:tr w:rsidR="0000763F">
        <w:trPr>
          <w:trHeight w:val="60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I.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Zapasy: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</w:t>
            </w:r>
          </w:p>
        </w:tc>
      </w:tr>
      <w:tr w:rsidR="0000763F">
        <w:trPr>
          <w:trHeight w:val="60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Materiały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0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Półfabrykaty i produkty w toku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0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Produkty gotowe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0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Towary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4"/>
        <w:gridCol w:w="3986"/>
        <w:gridCol w:w="4238"/>
      </w:tblGrid>
      <w:tr w:rsidR="0000763F">
        <w:trPr>
          <w:trHeight w:val="285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Tabela 2.2 Koszt wytworzenia środków trwałych w budowie w roku obrotowym</w:t>
            </w:r>
          </w:p>
        </w:tc>
      </w:tr>
      <w:tr w:rsidR="0000763F">
        <w:trPr>
          <w:trHeight w:val="345"/>
        </w:trPr>
        <w:tc>
          <w:tcPr>
            <w:tcW w:w="96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90"/>
        </w:trPr>
        <w:tc>
          <w:tcPr>
            <w:tcW w:w="4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Wyszczególnienie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Stan na początek roku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Stan na koniec roku</w:t>
            </w:r>
          </w:p>
        </w:tc>
      </w:tr>
      <w:tr w:rsidR="0000763F">
        <w:trPr>
          <w:trHeight w:val="975"/>
        </w:trPr>
        <w:tc>
          <w:tcPr>
            <w:tcW w:w="4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Koszt wytworzenia środków trwałych w budowie wytworzonych w roku obrotowym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50"/>
        </w:trPr>
        <w:tc>
          <w:tcPr>
            <w:tcW w:w="4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 tym: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00"/>
        </w:trPr>
        <w:tc>
          <w:tcPr>
            <w:tcW w:w="4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 - skapitalizowane odsetki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00"/>
        </w:trPr>
        <w:tc>
          <w:tcPr>
            <w:tcW w:w="4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 - skapitalizowane różnice kursowe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5115"/>
        <w:gridCol w:w="4266"/>
        <w:gridCol w:w="4164"/>
      </w:tblGrid>
      <w:tr w:rsidR="0000763F">
        <w:trPr>
          <w:trHeight w:val="285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Tabela 2.3  Kwota i charakter przychodów/kosztów o nadzwyczajnej wartości lub które wystąpiły incydentalnie</w:t>
            </w:r>
          </w:p>
        </w:tc>
      </w:tr>
      <w:tr w:rsidR="0000763F">
        <w:trPr>
          <w:trHeight w:val="510"/>
        </w:trPr>
        <w:tc>
          <w:tcPr>
            <w:tcW w:w="109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9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Wyszczególnienie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Stan na początek roku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Stan na koniec roku</w:t>
            </w:r>
          </w:p>
        </w:tc>
      </w:tr>
      <w:tr w:rsidR="0000763F">
        <w:trPr>
          <w:trHeight w:val="7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Przychody o nadzwyczajnej wartości lub które wystąpiły incydentalnie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7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Koszty o nadzwyczajnej wartości lub które wystąpiły incydentalnie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7476"/>
        <w:gridCol w:w="3141"/>
        <w:gridCol w:w="2987"/>
      </w:tblGrid>
      <w:tr w:rsidR="0000763F">
        <w:trPr>
          <w:trHeight w:val="285"/>
        </w:trPr>
        <w:tc>
          <w:tcPr>
            <w:tcW w:w="11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Tabela 2.5 Informacje uzupełniające do bilansu z wykonania budżetu</w:t>
            </w:r>
          </w:p>
        </w:tc>
      </w:tr>
      <w:tr w:rsidR="0000763F">
        <w:trPr>
          <w:trHeight w:val="495"/>
        </w:trPr>
        <w:tc>
          <w:tcPr>
            <w:tcW w:w="115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69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Wyszczególnienie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Stan na początek roku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Stan na koniec roku</w:t>
            </w:r>
          </w:p>
        </w:tc>
      </w:tr>
      <w:tr w:rsidR="0000763F">
        <w:trPr>
          <w:trHeight w:val="4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Środki pieniężne budżetu, w tym: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wydatki niewygasające zrealizowane w roku obrotowym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Wynik na operacjach </w:t>
            </w:r>
            <w:proofErr w:type="spellStart"/>
            <w:r>
              <w:rPr>
                <w:color w:val="000000"/>
                <w:sz w:val="24"/>
                <w:u w:color="000000"/>
              </w:rPr>
              <w:t>niekasowych</w:t>
            </w:r>
            <w:proofErr w:type="spellEnd"/>
            <w:r>
              <w:rPr>
                <w:color w:val="000000"/>
                <w:sz w:val="24"/>
                <w:u w:color="000000"/>
              </w:rPr>
              <w:t>, z tego: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Umorzenie pożyczek udzielonych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Różnice kursowe od zobowiązań finansowych walutowych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Różnice kursowe dotyczące projektów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4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Inne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>
      <w:pPr>
        <w:spacing w:before="120" w:after="120"/>
        <w:ind w:firstLine="227"/>
        <w:rPr>
          <w:color w:val="000000"/>
          <w:sz w:val="24"/>
          <w:u w:color="000000"/>
        </w:rPr>
        <w:sectPr w:rsidR="004D1CD8">
          <w:footerReference w:type="default" r:id="rId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cols w:space="708"/>
          <w:docGrid w:linePitch="360"/>
        </w:sectPr>
      </w:pPr>
    </w:p>
    <w:p w:rsidR="00CE5F98" w:rsidRDefault="00CE5F98" w:rsidP="00CE5F98">
      <w:pPr>
        <w:spacing w:before="120" w:after="120"/>
        <w:ind w:firstLine="227"/>
        <w:jc w:val="left"/>
        <w:rPr>
          <w:color w:val="000000"/>
        </w:rPr>
      </w:pPr>
      <w:r>
        <w:rPr>
          <w:b/>
          <w:color w:val="000000"/>
        </w:rPr>
        <w:lastRenderedPageBreak/>
        <w:t>.............................................................................</w:t>
      </w:r>
    </w:p>
    <w:p w:rsidR="00CE5F98" w:rsidRDefault="00CE5F98" w:rsidP="00CE5F98">
      <w:pPr>
        <w:spacing w:before="120" w:after="120"/>
        <w:ind w:firstLine="227"/>
        <w:jc w:val="left"/>
        <w:rPr>
          <w:color w:val="000000"/>
        </w:rPr>
      </w:pPr>
      <w:r>
        <w:rPr>
          <w:b/>
          <w:color w:val="000000"/>
        </w:rPr>
        <w:t xml:space="preserve">Nazwa jednostki sporządzającej informację: </w:t>
      </w:r>
    </w:p>
    <w:p w:rsidR="00CE5F98" w:rsidRDefault="00CE5F98" w:rsidP="00CE5F98">
      <w:pPr>
        <w:spacing w:before="120" w:after="120"/>
        <w:ind w:firstLine="227"/>
        <w:jc w:val="center"/>
        <w:rPr>
          <w:color w:val="000000"/>
        </w:rPr>
      </w:pPr>
      <w:r>
        <w:rPr>
          <w:b/>
          <w:color w:val="000000"/>
        </w:rPr>
        <w:br/>
      </w:r>
    </w:p>
    <w:p w:rsidR="00CE5F98" w:rsidRDefault="00CE5F98" w:rsidP="00CE5F98">
      <w:pPr>
        <w:spacing w:before="120" w:after="120"/>
        <w:ind w:firstLine="227"/>
        <w:jc w:val="center"/>
        <w:rPr>
          <w:color w:val="000000"/>
        </w:rPr>
      </w:pPr>
      <w:r>
        <w:rPr>
          <w:b/>
          <w:color w:val="000000"/>
        </w:rPr>
        <w:t xml:space="preserve">WYKAZ RZECZOWYCH AKTYWÓW TRWAŁYCH </w:t>
      </w:r>
    </w:p>
    <w:p w:rsidR="00CE5F98" w:rsidRDefault="00CE5F98" w:rsidP="00CE5F98">
      <w:pPr>
        <w:spacing w:before="120" w:after="120"/>
        <w:ind w:firstLine="227"/>
        <w:jc w:val="center"/>
        <w:rPr>
          <w:color w:val="000000"/>
        </w:rPr>
      </w:pPr>
      <w:r>
        <w:rPr>
          <w:b/>
          <w:color w:val="000000"/>
        </w:rPr>
        <w:t>STANOWIĄCYCH WŁASNOŚĆ GMINY ŁASK BĘDĄCYCH W UŻYTKOWANIU JEDNOSTEK OBJĘTYCH KONSOLIDACJĄ</w:t>
      </w:r>
      <w:r>
        <w:rPr>
          <w:b/>
          <w:color w:val="000000"/>
          <w:vertAlign w:val="superscript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796"/>
        <w:gridCol w:w="2001"/>
        <w:gridCol w:w="2178"/>
        <w:gridCol w:w="2178"/>
      </w:tblGrid>
      <w:tr w:rsidR="00CE5F98" w:rsidTr="00CE5F98">
        <w:trPr>
          <w:trHeight w:val="117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98" w:rsidRDefault="00CE5F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98" w:rsidRDefault="00CE5F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Rzeczowe aktywa trwałe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98" w:rsidRDefault="00CE5F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Wartość brutto      (w gr)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98" w:rsidRDefault="00CE5F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Wartość netto na koniec okresu sprawozdawczego </w:t>
            </w:r>
            <w:r>
              <w:rPr>
                <w:b/>
                <w:color w:val="000000"/>
              </w:rPr>
              <w:br/>
              <w:t>(w gr)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98" w:rsidRDefault="00CE5F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Amortyzacja w okresie sprawozdawczym</w:t>
            </w:r>
            <w:r>
              <w:rPr>
                <w:b/>
                <w:color w:val="000000"/>
              </w:rPr>
              <w:br/>
              <w:t xml:space="preserve"> (w gr)</w:t>
            </w:r>
          </w:p>
        </w:tc>
      </w:tr>
      <w:tr w:rsidR="00CE5F98" w:rsidTr="007765E9">
        <w:trPr>
          <w:trHeight w:val="72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98" w:rsidRDefault="00CE5F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98" w:rsidRDefault="00CE5F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Środki trwałe: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7765E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1 304 618,96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7765E9" w:rsidP="007765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538 116,5</w:t>
            </w:r>
            <w:bookmarkStart w:id="0" w:name="_GoBack"/>
            <w:bookmarkEnd w:id="0"/>
            <w:r>
              <w:rPr>
                <w:b/>
                <w:color w:val="000000"/>
              </w:rPr>
              <w:t>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7765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31 607,86</w:t>
            </w:r>
          </w:p>
        </w:tc>
      </w:tr>
      <w:tr w:rsidR="00CE5F98" w:rsidTr="007765E9">
        <w:trPr>
          <w:trHeight w:val="72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98" w:rsidRDefault="00CE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a)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98" w:rsidRDefault="00CE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Grunty, w tym: prawo użytkowania wieczystego gruntu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776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80 900,00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776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80 900,00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CE5F98">
            <w:pPr>
              <w:jc w:val="center"/>
              <w:rPr>
                <w:color w:val="000000"/>
              </w:rPr>
            </w:pPr>
          </w:p>
        </w:tc>
      </w:tr>
      <w:tr w:rsidR="00CE5F98" w:rsidTr="007765E9">
        <w:trPr>
          <w:trHeight w:val="72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98" w:rsidRDefault="00CE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b)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98" w:rsidRDefault="00CE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budynki, lokale i obiekty inżynierii lądowej i wodnej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776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1 114 540,81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776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377 438,76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776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27 788,71</w:t>
            </w:r>
          </w:p>
        </w:tc>
      </w:tr>
      <w:tr w:rsidR="00CE5F98" w:rsidTr="00CE5F98">
        <w:trPr>
          <w:trHeight w:val="72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98" w:rsidRDefault="00CE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c)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98" w:rsidRDefault="00CE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urządzenia techniczne i maszyny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776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84 870,00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776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79 777,80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776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3 819,15</w:t>
            </w:r>
          </w:p>
        </w:tc>
      </w:tr>
      <w:tr w:rsidR="00CE5F98" w:rsidTr="00CE5F98">
        <w:trPr>
          <w:trHeight w:val="72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98" w:rsidRDefault="00CE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98" w:rsidRDefault="00CE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środki transportu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CE5F98">
            <w:pPr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CE5F98">
            <w:pPr>
              <w:jc w:val="center"/>
              <w:rPr>
                <w:color w:val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CE5F98">
            <w:pPr>
              <w:jc w:val="center"/>
              <w:rPr>
                <w:color w:val="000000"/>
              </w:rPr>
            </w:pPr>
          </w:p>
        </w:tc>
      </w:tr>
      <w:tr w:rsidR="00CE5F98" w:rsidTr="007765E9">
        <w:trPr>
          <w:trHeight w:val="72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98" w:rsidRDefault="00CE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e)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98" w:rsidRDefault="00CE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inne środki trwałe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776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24 308,15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CE5F98">
            <w:pPr>
              <w:jc w:val="center"/>
              <w:rPr>
                <w:color w:val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CE5F98">
            <w:pPr>
              <w:jc w:val="center"/>
              <w:rPr>
                <w:color w:val="000000"/>
              </w:rPr>
            </w:pPr>
          </w:p>
        </w:tc>
      </w:tr>
      <w:tr w:rsidR="00CE5F98" w:rsidTr="00CE5F98">
        <w:trPr>
          <w:trHeight w:val="72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98" w:rsidRDefault="00CE5F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98" w:rsidRDefault="00CE5F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Środki trwałe w budowie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CE5F98">
            <w:pPr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CE5F98">
            <w:pPr>
              <w:jc w:val="center"/>
              <w:rPr>
                <w:color w:val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CE5F98">
            <w:pPr>
              <w:jc w:val="center"/>
              <w:rPr>
                <w:color w:val="000000"/>
              </w:rPr>
            </w:pPr>
          </w:p>
        </w:tc>
      </w:tr>
    </w:tbl>
    <w:p w:rsidR="00CE5F98" w:rsidRDefault="00CE5F98" w:rsidP="00CE5F98">
      <w:pPr>
        <w:spacing w:before="120" w:after="120"/>
        <w:ind w:firstLine="227"/>
        <w:jc w:val="center"/>
        <w:rPr>
          <w:color w:val="000000"/>
        </w:rPr>
      </w:pPr>
      <w:r>
        <w:rPr>
          <w:color w:val="000000"/>
          <w:vertAlign w:val="superscript"/>
        </w:rPr>
        <w:t>.</w:t>
      </w:r>
    </w:p>
    <w:p w:rsidR="00CE5F98" w:rsidRDefault="00CE5F98" w:rsidP="00CE5F98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Sporządzono, dnia ………………</w:t>
      </w:r>
      <w:r>
        <w:rPr>
          <w:color w:val="000000"/>
        </w:rPr>
        <w:br/>
      </w:r>
    </w:p>
    <w:p w:rsidR="00CE5F98" w:rsidRDefault="00CE5F98" w:rsidP="00CE5F98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…..…………………………                                                                ……….………………….</w:t>
      </w:r>
    </w:p>
    <w:p w:rsidR="00CE5F98" w:rsidRDefault="00CE5F98" w:rsidP="00CE5F98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Główny księgowy                                                                                            Kierownik jednostki</w:t>
      </w:r>
    </w:p>
    <w:p w:rsidR="00CE5F98" w:rsidRDefault="00CE5F98" w:rsidP="00CE5F98">
      <w:r>
        <w:rPr>
          <w:color w:val="000000"/>
        </w:rPr>
        <w:br w:type="page"/>
      </w:r>
    </w:p>
    <w:p w:rsidR="00CE5F98" w:rsidRDefault="00CE5F98" w:rsidP="00CE5F98"/>
    <w:p w:rsidR="00CE5F98" w:rsidRDefault="00CE5F98" w:rsidP="00CE5F98"/>
    <w:p w:rsidR="00CE5F98" w:rsidRDefault="00CE5F98" w:rsidP="00CE5F98"/>
    <w:p w:rsidR="00CE5F98" w:rsidRDefault="00CE5F98" w:rsidP="00CE5F98"/>
    <w:p w:rsidR="00CE5F98" w:rsidRDefault="00CE5F98" w:rsidP="00CE5F98"/>
    <w:p w:rsidR="00CE5F98" w:rsidRDefault="00CE5F98" w:rsidP="00CE5F98"/>
    <w:p w:rsidR="00CE5F98" w:rsidRDefault="00CE5F98" w:rsidP="00CE5F98">
      <w:pPr>
        <w:spacing w:before="120" w:after="120"/>
        <w:rPr>
          <w:color w:val="000000"/>
          <w:sz w:val="18"/>
          <w:szCs w:val="18"/>
        </w:rPr>
      </w:pPr>
      <w:r>
        <w:rPr>
          <w:color w:val="000000"/>
          <w:sz w:val="24"/>
        </w:rPr>
        <w:br/>
      </w:r>
    </w:p>
    <w:p w:rsidR="00CE5F98" w:rsidRDefault="00CE5F98" w:rsidP="00CE5F98">
      <w:pPr>
        <w:spacing w:before="120" w:after="120"/>
        <w:ind w:firstLine="227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 xml:space="preserve">INFORMACJA DODATKOWA </w:t>
      </w:r>
      <w:r>
        <w:rPr>
          <w:b/>
          <w:color w:val="000000"/>
          <w:sz w:val="24"/>
        </w:rPr>
        <w:br/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8187"/>
      </w:tblGrid>
      <w:tr w:rsidR="00CE5F98" w:rsidTr="00CE5F98">
        <w:trPr>
          <w:trHeight w:hRule="exact" w:val="65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60"/>
              <w:jc w:val="lef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0"/>
              </w:rPr>
              <w:t>I.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60"/>
              <w:jc w:val="lef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0"/>
              </w:rPr>
              <w:t>Wprowadzenie do sprawozdania finansowego, obejmuje w szczególności:</w:t>
            </w:r>
          </w:p>
        </w:tc>
      </w:tr>
      <w:tr w:rsidR="00CE5F98" w:rsidTr="00CE5F98">
        <w:trPr>
          <w:trHeight w:hRule="exact" w:val="365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</w:p>
        </w:tc>
      </w:tr>
      <w:tr w:rsidR="00CE5F98" w:rsidTr="00CE5F98">
        <w:trPr>
          <w:trHeight w:hRule="exact" w:val="34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nazwę jednostki</w:t>
            </w:r>
          </w:p>
        </w:tc>
      </w:tr>
      <w:tr w:rsidR="00CE5F98" w:rsidTr="00CE5F98">
        <w:trPr>
          <w:trHeight w:hRule="exact" w:val="34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4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Przedszkole Publiczne nr 1</w:t>
            </w:r>
          </w:p>
        </w:tc>
      </w:tr>
      <w:tr w:rsidR="00CE5F98" w:rsidTr="00CE5F98">
        <w:trPr>
          <w:trHeight w:hRule="exact" w:val="34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siedzibę jednostki</w:t>
            </w:r>
          </w:p>
        </w:tc>
      </w:tr>
      <w:tr w:rsidR="00CE5F98" w:rsidTr="00CE5F98">
        <w:trPr>
          <w:trHeight w:hRule="exact" w:val="34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CE5F98">
            <w:pPr>
              <w:spacing w:before="40"/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4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Łask</w:t>
            </w:r>
          </w:p>
        </w:tc>
      </w:tr>
      <w:tr w:rsidR="00CE5F98" w:rsidTr="00CE5F98">
        <w:trPr>
          <w:trHeight w:hRule="exact" w:val="34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adres jednostki</w:t>
            </w:r>
          </w:p>
        </w:tc>
      </w:tr>
      <w:tr w:rsidR="00CE5F98" w:rsidTr="00CE5F98">
        <w:trPr>
          <w:trHeight w:hRule="exact" w:val="34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4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Jana Pawła II  6 b</w:t>
            </w:r>
          </w:p>
        </w:tc>
      </w:tr>
      <w:tr w:rsidR="00CE5F98" w:rsidTr="00CE5F98">
        <w:trPr>
          <w:trHeight w:hRule="exact" w:val="34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podstawowy przedmiot działalności jednostki</w:t>
            </w:r>
          </w:p>
        </w:tc>
      </w:tr>
      <w:tr w:rsidR="00CE5F98" w:rsidTr="00CE5F98">
        <w:trPr>
          <w:trHeight w:hRule="exact" w:val="34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40"/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Działalność edukacyjna w zakresie wychowania przedszkolnego</w:t>
            </w:r>
          </w:p>
        </w:tc>
      </w:tr>
      <w:tr w:rsidR="00CE5F98" w:rsidTr="00CE5F98">
        <w:trPr>
          <w:trHeight w:hRule="exact" w:val="34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wskazanie okresu objętego sprawozdaniem</w:t>
            </w:r>
          </w:p>
        </w:tc>
      </w:tr>
      <w:tr w:rsidR="00CE5F98" w:rsidTr="00CE5F98">
        <w:trPr>
          <w:trHeight w:val="896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0"/>
              </w:rPr>
              <w:t>Sprawozdanie finansowe obejmuje okres od 1 stycznia 2021 roku do 31 grudnia 2021 roku oraz porównywalne dane finansowe za okres od 1 stycznia 2020 roku do 31 grudnia 2020 roku</w:t>
            </w:r>
          </w:p>
        </w:tc>
      </w:tr>
      <w:tr w:rsidR="00CE5F98" w:rsidTr="00CE5F98">
        <w:trPr>
          <w:trHeight w:hRule="exact" w:val="409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wskazanie, że sprawozdanie finansowe zawiera dane łączne</w:t>
            </w:r>
          </w:p>
        </w:tc>
      </w:tr>
      <w:tr w:rsidR="00CE5F98" w:rsidTr="00CE5F98">
        <w:trPr>
          <w:trHeight w:hRule="exact" w:val="474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 xml:space="preserve"> W przypadku pozytywnej odpowiedzi wskazać należy jednostki objęte łącznym sprawozdaniem</w:t>
            </w:r>
          </w:p>
        </w:tc>
      </w:tr>
      <w:tr w:rsidR="00CE5F98" w:rsidTr="00CE5F98">
        <w:trPr>
          <w:trHeight w:val="630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omówienie przyjętych zasad (polityki) rachunkowości, w tym metod wyceny aktywów i pasywów (także amortyzacji)</w:t>
            </w:r>
          </w:p>
        </w:tc>
      </w:tr>
      <w:tr w:rsidR="00CE5F98" w:rsidTr="00CE5F98">
        <w:trPr>
          <w:trHeight w:val="885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CE5F98">
            <w:pPr>
              <w:spacing w:before="40"/>
              <w:jc w:val="left"/>
              <w:rPr>
                <w:color w:val="000000"/>
                <w:sz w:val="24"/>
              </w:rPr>
            </w:pP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5F98" w:rsidRDefault="00CE5F98">
            <w:pPr>
              <w:jc w:val="lef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0"/>
              </w:rPr>
              <w:t xml:space="preserve"> Zasady polityki rachunkowości</w:t>
            </w:r>
          </w:p>
          <w:p w:rsidR="00CE5F98" w:rsidRDefault="00CE5F98">
            <w:pPr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W roku obrotowym 2020 stosowano zasady wynikające z ustawy z dnia 29 września 1994 r. o rachunkowości (</w:t>
            </w:r>
            <w:proofErr w:type="spellStart"/>
            <w:r>
              <w:rPr>
                <w:color w:val="000000"/>
                <w:sz w:val="20"/>
              </w:rPr>
              <w:t>t.j</w:t>
            </w:r>
            <w:proofErr w:type="spellEnd"/>
            <w:r>
              <w:rPr>
                <w:color w:val="000000"/>
                <w:sz w:val="20"/>
              </w:rPr>
              <w:t>. Dz. U. z 2018 r. poz. 395 z </w:t>
            </w:r>
            <w:proofErr w:type="spellStart"/>
            <w:r>
              <w:rPr>
                <w:color w:val="000000"/>
                <w:sz w:val="20"/>
              </w:rPr>
              <w:t>późn</w:t>
            </w:r>
            <w:proofErr w:type="spellEnd"/>
            <w:r>
              <w:rPr>
                <w:color w:val="000000"/>
                <w:sz w:val="20"/>
              </w:rPr>
              <w:t>. zm.), z uwzględnieniem szczególnych zasad wyceny zawartych w rozporządzeniu Ministra Rozwoju i Finansów z dnia 13 września 2017 r. w 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      </w:r>
            <w:proofErr w:type="spellStart"/>
            <w:r>
              <w:rPr>
                <w:color w:val="000000"/>
                <w:sz w:val="20"/>
              </w:rPr>
              <w:t>t.j</w:t>
            </w:r>
            <w:proofErr w:type="spellEnd"/>
            <w:r>
              <w:rPr>
                <w:color w:val="000000"/>
                <w:sz w:val="20"/>
              </w:rPr>
              <w:t>. Dz. U. z 2017 r. poz. 1911 z </w:t>
            </w:r>
            <w:proofErr w:type="spellStart"/>
            <w:r>
              <w:rPr>
                <w:color w:val="000000"/>
                <w:sz w:val="20"/>
              </w:rPr>
              <w:t>póź</w:t>
            </w:r>
            <w:proofErr w:type="spellEnd"/>
            <w:r>
              <w:rPr>
                <w:color w:val="000000"/>
                <w:sz w:val="20"/>
              </w:rPr>
              <w:t>. zm.).</w:t>
            </w:r>
          </w:p>
          <w:p w:rsidR="00CE5F98" w:rsidRDefault="00CE5F98">
            <w:pPr>
              <w:rPr>
                <w:color w:val="000000"/>
                <w:sz w:val="24"/>
              </w:rPr>
            </w:pPr>
          </w:p>
          <w:p w:rsidR="00CE5F98" w:rsidRDefault="00CE5F98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b/>
                <w:color w:val="000000"/>
                <w:sz w:val="20"/>
              </w:rPr>
              <w:t xml:space="preserve">Metody wyceny aktywów i pasywów </w:t>
            </w:r>
          </w:p>
          <w:p w:rsidR="00CE5F98" w:rsidRDefault="00CE5F98">
            <w:pPr>
              <w:jc w:val="left"/>
              <w:rPr>
                <w:color w:val="000000"/>
                <w:sz w:val="24"/>
              </w:rPr>
            </w:pPr>
          </w:p>
          <w:p w:rsidR="00CE5F98" w:rsidRDefault="00CE5F98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0"/>
              </w:rPr>
              <w:t>Środki trwałe *</w:t>
            </w:r>
          </w:p>
          <w:p w:rsidR="00CE5F98" w:rsidRDefault="00CE5F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wg cen nabycia lub kosztów wytworzenia</w:t>
            </w:r>
          </w:p>
          <w:p w:rsidR="00CE5F98" w:rsidRDefault="00CE5F98">
            <w:pPr>
              <w:rPr>
                <w:color w:val="000000"/>
                <w:sz w:val="24"/>
              </w:rPr>
            </w:pPr>
          </w:p>
          <w:p w:rsidR="00CE5F98" w:rsidRDefault="00CE5F98">
            <w:pPr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Wartości niematerialne i prawne </w:t>
            </w:r>
            <w:r>
              <w:rPr>
                <w:color w:val="000000"/>
                <w:sz w:val="20"/>
              </w:rPr>
              <w:t>*</w:t>
            </w:r>
          </w:p>
          <w:p w:rsidR="00CE5F98" w:rsidRDefault="00CE5F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wg cen nabycia lub kosztów wytworzenia</w:t>
            </w:r>
          </w:p>
          <w:p w:rsidR="00CE5F98" w:rsidRDefault="00CE5F98">
            <w:pPr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CE5F98" w:rsidRDefault="00CE5F98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0"/>
              </w:rPr>
              <w:t xml:space="preserve">Amortyzacja </w:t>
            </w:r>
          </w:p>
          <w:p w:rsidR="00CE5F98" w:rsidRDefault="00CE5F98">
            <w:pPr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 xml:space="preserve"> - metoda linowa</w:t>
            </w:r>
          </w:p>
          <w:p w:rsidR="00CE5F98" w:rsidRDefault="00CE5F98">
            <w:pPr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CE5F98" w:rsidRDefault="00CE5F98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 xml:space="preserve">   </w:t>
            </w:r>
            <w:r>
              <w:rPr>
                <w:color w:val="000000"/>
                <w:sz w:val="20"/>
              </w:rPr>
              <w:br/>
            </w:r>
          </w:p>
          <w:p w:rsidR="00CE5F98" w:rsidRDefault="00CE5F98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</w:p>
          <w:p w:rsidR="00CE5F98" w:rsidRDefault="00CE5F98">
            <w:pPr>
              <w:rPr>
                <w:color w:val="000000"/>
                <w:sz w:val="24"/>
              </w:rPr>
            </w:pPr>
          </w:p>
          <w:p w:rsidR="00CE5F98" w:rsidRDefault="00CE5F98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0"/>
              </w:rPr>
              <w:t xml:space="preserve"> Należności</w:t>
            </w:r>
          </w:p>
          <w:p w:rsidR="00CE5F98" w:rsidRDefault="00CE5F98">
            <w:pPr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- w kwocie wymaganej zapłaty z zachowaniem ostrożności</w:t>
            </w:r>
          </w:p>
          <w:p w:rsidR="00CE5F98" w:rsidRDefault="00CE5F98">
            <w:pPr>
              <w:rPr>
                <w:color w:val="000000"/>
                <w:sz w:val="24"/>
              </w:rPr>
            </w:pPr>
          </w:p>
          <w:p w:rsidR="00CE5F98" w:rsidRDefault="00CE5F98">
            <w:pPr>
              <w:rPr>
                <w:color w:val="000000"/>
                <w:sz w:val="24"/>
              </w:rPr>
            </w:pPr>
          </w:p>
          <w:p w:rsidR="00CE5F98" w:rsidRDefault="00CE5F98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0"/>
              </w:rPr>
              <w:t xml:space="preserve"> Środki pieniężne w kasie i rachunkach bankowych</w:t>
            </w:r>
          </w:p>
          <w:p w:rsidR="00CE5F98" w:rsidRDefault="00CE5F98">
            <w:pPr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 xml:space="preserve"> - w wartości nominalne</w:t>
            </w:r>
          </w:p>
          <w:p w:rsidR="00CE5F98" w:rsidRDefault="00CE5F98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br/>
            </w:r>
          </w:p>
          <w:p w:rsidR="00CE5F98" w:rsidRDefault="00CE5F98">
            <w:pPr>
              <w:jc w:val="lef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0"/>
              </w:rPr>
              <w:t>Materiały</w:t>
            </w:r>
          </w:p>
          <w:p w:rsidR="00CE5F98" w:rsidRDefault="00CE5F98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 xml:space="preserve"> - wg rzeczywistych cen zakupu, powiększone o niepodlegający odliczeniu podatek VAT</w:t>
            </w:r>
          </w:p>
          <w:p w:rsidR="00CE5F98" w:rsidRDefault="00CE5F98">
            <w:pPr>
              <w:jc w:val="left"/>
              <w:rPr>
                <w:color w:val="000000"/>
                <w:sz w:val="24"/>
              </w:rPr>
            </w:pPr>
          </w:p>
          <w:p w:rsidR="00CE5F98" w:rsidRDefault="00CE5F98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0"/>
              </w:rPr>
              <w:t xml:space="preserve"> Wynik finansowy</w:t>
            </w:r>
          </w:p>
          <w:p w:rsidR="00CE5F98" w:rsidRDefault="00CE5F98">
            <w:pPr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- w wiarygodnie ustalonej wartości przy zachowaniu zasady memoriału, współmierności, ostrożności i realizacji</w:t>
            </w:r>
          </w:p>
          <w:p w:rsidR="00CE5F98" w:rsidRDefault="00CE5F98">
            <w:pPr>
              <w:rPr>
                <w:color w:val="000000"/>
                <w:sz w:val="24"/>
              </w:rPr>
            </w:pPr>
          </w:p>
          <w:p w:rsidR="00CE5F98" w:rsidRDefault="00CE5F98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br/>
            </w:r>
          </w:p>
        </w:tc>
      </w:tr>
    </w:tbl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lastRenderedPageBreak/>
        <w:t>Załącznik Nr 3 do Instrukcji sporządzania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t>rocznego sprawozdania finansowego przez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t>podległe jednostki organizacyjne Gminy Łask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t>oraz sporządzania łącznego sprawozdania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t>finansowego Gminy Łask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……………………………………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Nazwa i adres jednostki</w:t>
      </w:r>
    </w:p>
    <w:p w:rsidR="004D1CD8" w:rsidRDefault="004D1CD8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/>
      </w:r>
    </w:p>
    <w:p w:rsidR="004D1CD8" w:rsidRDefault="004D1CD8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Wykaz nieodpłatnie przekazanych/otrzymanych składników majątkowych między jednostkami objętymi łącznym sprawozdaniem finansowym w roku 20xx</w:t>
      </w:r>
      <w:r>
        <w:rPr>
          <w:b/>
          <w:color w:val="000000"/>
          <w:sz w:val="24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961"/>
        <w:gridCol w:w="2001"/>
        <w:gridCol w:w="2489"/>
        <w:gridCol w:w="1692"/>
      </w:tblGrid>
      <w:tr w:rsidR="0000763F">
        <w:tc>
          <w:tcPr>
            <w:tcW w:w="9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Wykaz nieodpłatnie przekazanych przez jednostkę składników majątkowych</w:t>
            </w:r>
            <w:r>
              <w:rPr>
                <w:b/>
                <w:color w:val="000000"/>
                <w:sz w:val="24"/>
                <w:u w:color="000000"/>
              </w:rPr>
              <w:br/>
            </w:r>
          </w:p>
        </w:tc>
      </w:tr>
      <w:tr w:rsidR="0000763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jednostki, do której przekazano majątek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składnika majątku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Pozycja w zestawieniu zmian w funduszu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Kwota</w:t>
            </w:r>
          </w:p>
        </w:tc>
      </w:tr>
      <w:tr w:rsidR="0000763F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75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Razem: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961"/>
        <w:gridCol w:w="2001"/>
        <w:gridCol w:w="2489"/>
        <w:gridCol w:w="1692"/>
      </w:tblGrid>
      <w:tr w:rsidR="0000763F">
        <w:tc>
          <w:tcPr>
            <w:tcW w:w="9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Wykaz nieodpłatnie otrzymanych przez jednostkę składników majątkowych</w:t>
            </w:r>
            <w:r>
              <w:rPr>
                <w:b/>
                <w:color w:val="000000"/>
                <w:sz w:val="24"/>
                <w:u w:color="000000"/>
              </w:rPr>
              <w:br/>
            </w:r>
          </w:p>
        </w:tc>
      </w:tr>
      <w:tr w:rsidR="0000763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Lp.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jednostki, od której otrzymano majątek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składnika majątku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Pozycja w zestawieniu zmian w funduszu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Kwota</w:t>
            </w:r>
          </w:p>
        </w:tc>
      </w:tr>
      <w:tr w:rsidR="0000763F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75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Razem: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/>
        <w:t>Sporządzono dnia …………………….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/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……………………………                                                            ….………………………..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Główny księgowy                                                                          Kierownik jednostki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  <w:sectPr w:rsidR="004D1CD8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lastRenderedPageBreak/>
        <w:t>Załącznik Nr 4 do Instrukcji sporządzania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t>rocznego sprawozdania finansowego przez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t>podległe jednostki organizacyjne Gminy Łask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t>oraz sporządzania łącznego sprawozdania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t>finansowego Gminy Łask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……………………………………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Nazwa i adres jednostki</w:t>
      </w:r>
    </w:p>
    <w:p w:rsidR="004D1CD8" w:rsidRDefault="004D1CD8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/>
      </w:r>
    </w:p>
    <w:p w:rsidR="004D1CD8" w:rsidRDefault="004D1CD8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Informacja o sposobie przekształcenia danych porównawczych</w:t>
      </w:r>
      <w:r>
        <w:rPr>
          <w:b/>
          <w:color w:val="000000"/>
          <w:sz w:val="24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2141"/>
        <w:gridCol w:w="2141"/>
        <w:gridCol w:w="3042"/>
        <w:gridCol w:w="2286"/>
        <w:gridCol w:w="1980"/>
      </w:tblGrid>
      <w:tr w:rsidR="0000763F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Treść pozycji wg zasad obowiązujących w roku poprzedzającym okres sprawozdawczym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Miejsce występowania (Bilans, </w:t>
            </w:r>
            <w:proofErr w:type="spellStart"/>
            <w:r>
              <w:rPr>
                <w:b/>
                <w:color w:val="000000"/>
                <w:sz w:val="24"/>
                <w:u w:color="000000"/>
              </w:rPr>
              <w:t>RZiS</w:t>
            </w:r>
            <w:proofErr w:type="spellEnd"/>
            <w:r>
              <w:rPr>
                <w:b/>
                <w:color w:val="000000"/>
                <w:sz w:val="24"/>
                <w:u w:color="000000"/>
              </w:rPr>
              <w:t xml:space="preserve">, </w:t>
            </w:r>
            <w:proofErr w:type="spellStart"/>
            <w:r>
              <w:rPr>
                <w:b/>
                <w:color w:val="000000"/>
                <w:sz w:val="24"/>
                <w:u w:color="000000"/>
              </w:rPr>
              <w:t>ZFwF</w:t>
            </w:r>
            <w:proofErr w:type="spellEnd"/>
            <w:r>
              <w:rPr>
                <w:b/>
                <w:color w:val="000000"/>
                <w:sz w:val="24"/>
                <w:u w:color="000000"/>
              </w:rPr>
              <w:t>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Stan na koniec roku (20xx)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Treść pozycji wg zasad obowiązujących w okresie sprawozdawczym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Miejsce występowania (Bilans, </w:t>
            </w:r>
            <w:proofErr w:type="spellStart"/>
            <w:r>
              <w:rPr>
                <w:b/>
                <w:color w:val="000000"/>
                <w:sz w:val="24"/>
                <w:u w:color="000000"/>
              </w:rPr>
              <w:t>RZiS</w:t>
            </w:r>
            <w:proofErr w:type="spellEnd"/>
            <w:r>
              <w:rPr>
                <w:b/>
                <w:color w:val="000000"/>
                <w:sz w:val="24"/>
                <w:u w:color="000000"/>
              </w:rPr>
              <w:t xml:space="preserve">, </w:t>
            </w:r>
            <w:proofErr w:type="spellStart"/>
            <w:r>
              <w:rPr>
                <w:b/>
                <w:color w:val="000000"/>
                <w:sz w:val="24"/>
                <w:u w:color="000000"/>
              </w:rPr>
              <w:t>ZFwF</w:t>
            </w:r>
            <w:proofErr w:type="spellEnd"/>
            <w:r>
              <w:rPr>
                <w:b/>
                <w:color w:val="000000"/>
                <w:sz w:val="24"/>
                <w:u w:color="000000"/>
              </w:rPr>
              <w:t>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Stan na koniec roku (20xx)</w:t>
            </w:r>
          </w:p>
        </w:tc>
      </w:tr>
      <w:tr w:rsidR="0000763F">
        <w:trPr>
          <w:trHeight w:hRule="exact" w:val="397"/>
        </w:trPr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6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6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Sporządzono dnia …………………….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/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………………………………….                                                                                                                                      …………………………..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Główny księgowy                                                                                                                                                           Kierownik jednostki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  <w:sectPr w:rsidR="004D1CD8">
          <w:footerReference w:type="default" r:id="rId10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cols w:space="708"/>
          <w:docGrid w:linePitch="360"/>
        </w:sectPr>
      </w:pP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lastRenderedPageBreak/>
        <w:t>Załącznik Nr 5 do Instrukcji sporządzania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t>rocznego sprawozdania finansowego przez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t>podległe jednostki organizacyjne Gminy Łask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t>oraz sporządzania łącznego sprawozdania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t>finansowego Gminy Łask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……………………………………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Nazwa i adres jednostki</w:t>
      </w:r>
      <w:r>
        <w:rPr>
          <w:color w:val="000000"/>
          <w:sz w:val="24"/>
          <w:u w:color="000000"/>
        </w:rPr>
        <w:br/>
      </w:r>
    </w:p>
    <w:p w:rsidR="004D1CD8" w:rsidRDefault="004D1CD8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Zestawienie wzajemnych należności i zobowiązań oraz innych rozrachunków o podobnym charakterze między jednostkami objętymi łącznym sprawozdaniem finansowym w roku 20xx</w:t>
      </w:r>
      <w:r>
        <w:rPr>
          <w:b/>
          <w:color w:val="000000"/>
          <w:sz w:val="24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961"/>
        <w:gridCol w:w="2001"/>
        <w:gridCol w:w="2489"/>
        <w:gridCol w:w="1692"/>
      </w:tblGrid>
      <w:tr w:rsidR="0000763F">
        <w:tc>
          <w:tcPr>
            <w:tcW w:w="9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Wykaz należności od jednostek objętych łącznym sprawozdaniem finansowym</w:t>
            </w:r>
            <w:r>
              <w:rPr>
                <w:b/>
                <w:color w:val="000000"/>
                <w:sz w:val="24"/>
                <w:u w:color="000000"/>
              </w:rPr>
              <w:br/>
            </w:r>
          </w:p>
        </w:tc>
      </w:tr>
      <w:tr w:rsidR="0000763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jednostki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 jednostki powiązanej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Pozycja bilansu skonsolidowanego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Kwota</w:t>
            </w:r>
          </w:p>
        </w:tc>
      </w:tr>
      <w:tr w:rsidR="0000763F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75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Razem: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961"/>
        <w:gridCol w:w="2001"/>
        <w:gridCol w:w="2489"/>
        <w:gridCol w:w="1692"/>
      </w:tblGrid>
      <w:tr w:rsidR="0000763F">
        <w:tc>
          <w:tcPr>
            <w:tcW w:w="9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Wykaz zobowiązań wobec jednostek objętych łącznym sprawozdaniem finansowym</w:t>
            </w:r>
            <w:r>
              <w:rPr>
                <w:b/>
                <w:color w:val="000000"/>
                <w:sz w:val="24"/>
                <w:u w:color="000000"/>
              </w:rPr>
              <w:br/>
            </w:r>
          </w:p>
        </w:tc>
      </w:tr>
      <w:tr w:rsidR="0000763F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jednostki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jednostki powiązanej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Pozycja bilansu skonsolidowanego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Kwota</w:t>
            </w:r>
          </w:p>
        </w:tc>
      </w:tr>
      <w:tr w:rsidR="0000763F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75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Razem: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/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Sporządzono dnia …………………….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/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……………………………                                                            ….………………………..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Główny księgowy                                                                          Kierownik jednostki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>
        <w:rPr>
          <w:color w:val="000000"/>
          <w:sz w:val="24"/>
          <w:u w:color="000000"/>
        </w:rPr>
        <w:br w:type="page"/>
      </w:r>
      <w:r w:rsidRPr="00A86B70">
        <w:rPr>
          <w:color w:val="000000"/>
          <w:sz w:val="18"/>
          <w:szCs w:val="18"/>
          <w:u w:color="000000"/>
        </w:rPr>
        <w:lastRenderedPageBreak/>
        <w:t>Załącznik Nr 6 do Instrukcji sporządzania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t>rocznego sprawozdania finansowego przez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t>podległe jednostki organizacyjne Gminy Łask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t>oraz sporządzania łącznego sprawozdania</w:t>
      </w:r>
    </w:p>
    <w:p w:rsidR="004D1CD8" w:rsidRDefault="004D1CD8">
      <w:pPr>
        <w:spacing w:before="120" w:after="120"/>
        <w:ind w:firstLine="227"/>
        <w:jc w:val="right"/>
        <w:rPr>
          <w:color w:val="000000"/>
          <w:sz w:val="24"/>
          <w:u w:color="000000"/>
        </w:rPr>
      </w:pPr>
      <w:r w:rsidRPr="00A86B70">
        <w:rPr>
          <w:color w:val="000000"/>
          <w:sz w:val="18"/>
          <w:szCs w:val="18"/>
          <w:u w:color="000000"/>
        </w:rPr>
        <w:t>finansowego Gminy Łask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……………………………………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Nazwa i adres jednostki</w:t>
      </w:r>
      <w:r>
        <w:rPr>
          <w:color w:val="000000"/>
          <w:sz w:val="24"/>
          <w:u w:color="000000"/>
        </w:rPr>
        <w:br/>
      </w:r>
    </w:p>
    <w:p w:rsidR="004D1CD8" w:rsidRDefault="004D1CD8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Zestawienie przychodów i kosztów z tytułu operacji dokonywanych między jednostkami objętymi łącznym sprawozdaniem finansowym w roku 20xx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96"/>
        <w:gridCol w:w="2164"/>
        <w:gridCol w:w="2310"/>
        <w:gridCol w:w="1725"/>
      </w:tblGrid>
      <w:tr w:rsidR="0000763F">
        <w:tc>
          <w:tcPr>
            <w:tcW w:w="9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Przychody z tytułu operacji dokonywanych między jednostkami </w:t>
            </w:r>
            <w:r>
              <w:rPr>
                <w:b/>
                <w:color w:val="000000"/>
                <w:sz w:val="24"/>
                <w:u w:color="000000"/>
              </w:rPr>
              <w:br/>
            </w:r>
          </w:p>
        </w:tc>
      </w:tr>
      <w:tr w:rsidR="0000763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jednostki organizacyjnej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przychodu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Pozycja rachunku zysków i strat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Kwota</w:t>
            </w:r>
          </w:p>
        </w:tc>
      </w:tr>
      <w:tr w:rsidR="0000763F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7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Razem przychody: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>
      <w:pPr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96"/>
        <w:gridCol w:w="2164"/>
        <w:gridCol w:w="2310"/>
        <w:gridCol w:w="1725"/>
      </w:tblGrid>
      <w:tr w:rsidR="0000763F">
        <w:tc>
          <w:tcPr>
            <w:tcW w:w="9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Koszty z tytułu operacji dokonywanych między jednostkami</w:t>
            </w:r>
            <w:r>
              <w:rPr>
                <w:b/>
                <w:color w:val="000000"/>
                <w:sz w:val="24"/>
                <w:u w:color="000000"/>
              </w:rPr>
              <w:br/>
            </w:r>
          </w:p>
        </w:tc>
      </w:tr>
      <w:tr w:rsidR="0000763F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jednostki organizacyjnej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kosztu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Pozycja rachunku zysków i strat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Kwota</w:t>
            </w:r>
          </w:p>
        </w:tc>
      </w:tr>
      <w:tr w:rsidR="0000763F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hRule="exact" w:val="397"/>
        </w:trPr>
        <w:tc>
          <w:tcPr>
            <w:tcW w:w="7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Razem koszty: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/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Sporządzono dnia …………………….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/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……………….……………..                                                               ………………………..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Główny księgowy                                                                          Kierownik jednostki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>
        <w:rPr>
          <w:color w:val="000000"/>
          <w:sz w:val="24"/>
          <w:u w:color="000000"/>
        </w:rPr>
        <w:br w:type="page"/>
      </w:r>
      <w:r w:rsidRPr="00A86B70">
        <w:rPr>
          <w:color w:val="000000"/>
          <w:sz w:val="18"/>
          <w:szCs w:val="18"/>
          <w:u w:color="000000"/>
        </w:rPr>
        <w:lastRenderedPageBreak/>
        <w:t>Załącznik Nr 7 do Instrukcji sporządzania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t>rocznego sprawozdania finansowego przez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t>podległe jednostki organizacyjne Gminy Łask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t>oraz sporządzania łącznego sprawozdania</w:t>
      </w:r>
    </w:p>
    <w:p w:rsidR="004D1CD8" w:rsidRPr="00A86B70" w:rsidRDefault="004D1CD8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A86B70">
        <w:rPr>
          <w:color w:val="000000"/>
          <w:sz w:val="18"/>
          <w:szCs w:val="18"/>
          <w:u w:color="000000"/>
        </w:rPr>
        <w:t>finansowego Gminy Łask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……………………………………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Nazwa i adres jednostki</w:t>
      </w:r>
    </w:p>
    <w:p w:rsidR="004D1CD8" w:rsidRDefault="004D1CD8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Zestawienie nieodpłatnie przekazanych/otrzymanych składników majątkowych między jednostkami objętymi łącznym sprawozdaniem finansowym w roku 20xx</w:t>
      </w:r>
      <w:r>
        <w:rPr>
          <w:b/>
          <w:color w:val="000000"/>
          <w:sz w:val="24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395"/>
        <w:gridCol w:w="1700"/>
        <w:gridCol w:w="2071"/>
        <w:gridCol w:w="1685"/>
        <w:gridCol w:w="1360"/>
      </w:tblGrid>
      <w:tr w:rsidR="0000763F">
        <w:tc>
          <w:tcPr>
            <w:tcW w:w="9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Wykaz nieodpłatnie przekazanych przez jednostkę składników majątkowych</w:t>
            </w:r>
            <w:r>
              <w:rPr>
                <w:b/>
                <w:color w:val="000000"/>
                <w:sz w:val="24"/>
                <w:u w:color="000000"/>
              </w:rPr>
              <w:br/>
            </w:r>
          </w:p>
        </w:tc>
      </w:tr>
      <w:tr w:rsidR="0000763F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jednostki (przekazująca)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jednostki, do której przekazano majątek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składniku majątku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Pozycja w zestawieniu zmian w funduszu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Kwota</w:t>
            </w:r>
          </w:p>
        </w:tc>
      </w:tr>
      <w:tr w:rsidR="0000763F">
        <w:trPr>
          <w:trHeight w:val="3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28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330"/>
        </w:trPr>
        <w:tc>
          <w:tcPr>
            <w:tcW w:w="8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Razem: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c>
          <w:tcPr>
            <w:tcW w:w="94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Wykaz nieodpłatnie otrzymanych przez jednostkę składników majątkowych</w:t>
            </w:r>
            <w:r>
              <w:rPr>
                <w:b/>
                <w:color w:val="000000"/>
                <w:sz w:val="24"/>
                <w:u w:color="000000"/>
              </w:rPr>
              <w:br/>
            </w:r>
          </w:p>
        </w:tc>
      </w:tr>
      <w:tr w:rsidR="0000763F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jednostki (otrzymująca)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jednostki, od której otrzymano majątek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składniku majątku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Pozycja w zestawieniu zmian w funduszu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Kwota</w:t>
            </w:r>
          </w:p>
        </w:tc>
      </w:tr>
      <w:tr w:rsidR="0000763F">
        <w:trPr>
          <w:trHeight w:val="28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34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  <w:tr w:rsidR="0000763F">
        <w:trPr>
          <w:trHeight w:val="300"/>
        </w:trPr>
        <w:tc>
          <w:tcPr>
            <w:tcW w:w="8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Razem: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Default="004D1CD8">
            <w:pPr>
              <w:jc w:val="right"/>
              <w:rPr>
                <w:color w:val="000000"/>
                <w:sz w:val="24"/>
                <w:u w:color="000000"/>
              </w:rPr>
            </w:pPr>
          </w:p>
        </w:tc>
      </w:tr>
    </w:tbl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br/>
        <w:t>Sporządzono dnia …………………….</w:t>
      </w:r>
    </w:p>
    <w:p w:rsidR="00AD5781" w:rsidRDefault="00AD5781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……………………………                                                            ….………………………..</w:t>
      </w:r>
    </w:p>
    <w:p w:rsidR="004D1CD8" w:rsidRDefault="004D1CD8">
      <w:pPr>
        <w:keepNext/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Główny księgowy                                                                          Kierownik jednostki</w:t>
      </w:r>
    </w:p>
    <w:p w:rsidR="004D1CD8" w:rsidRDefault="004D1CD8">
      <w:pPr>
        <w:keepNext/>
        <w:spacing w:before="120" w:after="120"/>
        <w:ind w:firstLine="227"/>
        <w:jc w:val="left"/>
        <w:rPr>
          <w:color w:val="000000"/>
          <w:sz w:val="24"/>
          <w:u w:color="000000"/>
        </w:rPr>
      </w:pPr>
    </w:p>
    <w:p w:rsidR="004D1CD8" w:rsidRDefault="004D1CD8">
      <w:pPr>
        <w:keepNext/>
        <w:rPr>
          <w:color w:val="000000"/>
          <w:sz w:val="24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0763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3F" w:rsidRDefault="0000763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3F" w:rsidRDefault="004D1CD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Łasku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Gabriel Szkudlarek</w:t>
            </w:r>
          </w:p>
        </w:tc>
      </w:tr>
    </w:tbl>
    <w:p w:rsidR="004D1CD8" w:rsidRDefault="004D1CD8">
      <w:pPr>
        <w:keepNext/>
        <w:rPr>
          <w:color w:val="000000"/>
          <w:sz w:val="24"/>
          <w:u w:color="000000"/>
        </w:rPr>
        <w:sectPr w:rsidR="004D1CD8">
          <w:footerReference w:type="defaul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4D1CD8" w:rsidRDefault="004D1CD8">
      <w:pPr>
        <w:keepNext/>
        <w:spacing w:before="120" w:after="120" w:line="360" w:lineRule="auto"/>
        <w:ind w:left="4535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lastRenderedPageBreak/>
        <w:fldChar w:fldCharType="begin"/>
      </w:r>
      <w:r>
        <w:rPr>
          <w:color w:val="000000"/>
          <w:sz w:val="24"/>
          <w:u w:color="000000"/>
        </w:rPr>
        <w:fldChar w:fldCharType="end"/>
      </w:r>
      <w:r>
        <w:rPr>
          <w:color w:val="000000"/>
          <w:sz w:val="24"/>
          <w:u w:color="000000"/>
        </w:rPr>
        <w:t>Załącznik Nr 2 do zarządzenia Nr 24/2019</w:t>
      </w:r>
      <w:r>
        <w:rPr>
          <w:color w:val="000000"/>
          <w:sz w:val="24"/>
          <w:u w:color="000000"/>
        </w:rPr>
        <w:br/>
        <w:t>Burmistrza Łasku</w:t>
      </w:r>
      <w:r>
        <w:rPr>
          <w:color w:val="000000"/>
          <w:sz w:val="24"/>
          <w:u w:color="000000"/>
        </w:rPr>
        <w:br/>
        <w:t>z dnia 23 stycznia 2019 r.</w:t>
      </w:r>
    </w:p>
    <w:p w:rsidR="004D1CD8" w:rsidRDefault="004D1CD8">
      <w:pPr>
        <w:keepNext/>
        <w:spacing w:after="480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Wykaz jednostek organizacyjnych objętych łącznym sprawozdaniem finansowym Gminy Łask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1. Jednostki budżetowe: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1) Urząd Miejski w Łasku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2) Publiczne Gimnazjum Nr 1 im. Stefana Kardynała Wyszyńskiego w Łasku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3) Publiczne Gimnazjum Nr 2 im. Jana Pawła II w Łasku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4) Zespół Szkół Ogólnokształcących im. Ignacego Jana Paderewskiego w Łasku – Kolumnie w składzie: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- Szkoła Podstawowa Nr 4 z oddziałami gimnazjalnymi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- Liceum Ogólnokształcące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5) Szkoła Podstawowa Nr 1 im. Tadeusza Kościuszki w Łasku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6) Szkoła Podstawowa Nr 5 im. Mikołaja Kopernika w Łasku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7) Szkoła Podstawowa w Bałuczu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Szkoła Podstawowa im. Janusza Korczaka w Okupie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9) Szkoła Podstawowa im. Wojska Polskiego w Wiewiórczynie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10) Przedszkole Publiczne Nr 1 w Łasku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11) Przedszkole Publiczne Nr 3 im. „Misiaczek” w Łasku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12) Przedszkole Publiczne Nr 4 im. „Leśne Skrzaty” w Łasku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13) Przedszkole Publiczne Nr 5 im. Juliana Tuwima w Łasku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14) Przedszkole Publiczne Nr 6 im. „Słoneczko”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15) Miejsko – Gminny Ośrodek Pomocy Społecznej w Łasku,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16) Środowiskowy Dom Samopomocy w Łasku,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17) Centrum Sportu i Rekreacji w Łasku.</w:t>
      </w:r>
      <w:r>
        <w:rPr>
          <w:color w:val="000000"/>
          <w:sz w:val="24"/>
          <w:u w:color="000000"/>
        </w:rPr>
        <w:br/>
      </w:r>
      <w:r>
        <w:rPr>
          <w:color w:val="000000"/>
          <w:sz w:val="24"/>
          <w:u w:color="000000"/>
        </w:rPr>
        <w:br/>
      </w:r>
      <w:r>
        <w:rPr>
          <w:color w:val="000000"/>
          <w:sz w:val="24"/>
          <w:u w:color="000000"/>
        </w:rPr>
        <w:br/>
      </w:r>
      <w:r>
        <w:rPr>
          <w:b/>
          <w:color w:val="000000"/>
          <w:sz w:val="24"/>
          <w:u w:color="000000"/>
        </w:rPr>
        <w:t>2. Samorządowe zakłady budżetowe:</w:t>
      </w:r>
    </w:p>
    <w:p w:rsidR="004D1CD8" w:rsidRDefault="004D1CD8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1) Zakład Komunikacji Miejskiej w Łasku,</w:t>
      </w:r>
    </w:p>
    <w:p w:rsidR="004D1CD8" w:rsidRDefault="004D1CD8">
      <w:pPr>
        <w:keepNext/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lastRenderedPageBreak/>
        <w:t>2) Zakład Gospodarki Mieszkaniowej w Łasku.</w:t>
      </w:r>
      <w:r>
        <w:rPr>
          <w:color w:val="000000"/>
          <w:sz w:val="24"/>
          <w:u w:color="000000"/>
        </w:rPr>
        <w:br/>
      </w:r>
    </w:p>
    <w:p w:rsidR="004D1CD8" w:rsidRDefault="004D1CD8">
      <w:pPr>
        <w:keepNext/>
        <w:spacing w:before="120" w:after="120"/>
        <w:ind w:firstLine="227"/>
        <w:jc w:val="left"/>
        <w:rPr>
          <w:color w:val="000000"/>
          <w:sz w:val="24"/>
          <w:u w:color="000000"/>
        </w:rPr>
      </w:pPr>
    </w:p>
    <w:p w:rsidR="004D1CD8" w:rsidRDefault="004D1CD8">
      <w:pPr>
        <w:keepNext/>
        <w:rPr>
          <w:color w:val="000000"/>
          <w:sz w:val="24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0763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3F" w:rsidRDefault="0000763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3F" w:rsidRDefault="004D1CD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Łasku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Gabriel Szkudlarek</w:t>
            </w:r>
          </w:p>
        </w:tc>
      </w:tr>
    </w:tbl>
    <w:p w:rsidR="004D1CD8" w:rsidRDefault="004D1CD8">
      <w:pPr>
        <w:keepNext/>
        <w:rPr>
          <w:color w:val="000000"/>
          <w:sz w:val="24"/>
          <w:u w:color="000000"/>
        </w:rPr>
      </w:pPr>
    </w:p>
    <w:sectPr w:rsidR="004D1CD8">
      <w:footerReference w:type="default" r:id="rId12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7F" w:rsidRDefault="0030687F">
      <w:r>
        <w:separator/>
      </w:r>
    </w:p>
  </w:endnote>
  <w:endnote w:type="continuationSeparator" w:id="0">
    <w:p w:rsidR="0030687F" w:rsidRDefault="0030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34C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234C0" w:rsidRDefault="007234C0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234C0" w:rsidRDefault="007234C0">
          <w:pPr>
            <w:jc w:val="right"/>
            <w:rPr>
              <w:sz w:val="18"/>
            </w:rPr>
          </w:pPr>
        </w:p>
      </w:tc>
    </w:tr>
  </w:tbl>
  <w:p w:rsidR="007234C0" w:rsidRDefault="007234C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C0" w:rsidRDefault="007234C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34C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234C0" w:rsidRDefault="007234C0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234C0" w:rsidRDefault="007234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65E9">
            <w:rPr>
              <w:noProof/>
              <w:sz w:val="18"/>
            </w:rPr>
            <w:t>30</w:t>
          </w:r>
          <w:r>
            <w:rPr>
              <w:sz w:val="18"/>
            </w:rPr>
            <w:fldChar w:fldCharType="end"/>
          </w:r>
        </w:p>
      </w:tc>
    </w:tr>
  </w:tbl>
  <w:p w:rsidR="007234C0" w:rsidRDefault="007234C0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7234C0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234C0" w:rsidRDefault="007234C0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234C0" w:rsidRDefault="007234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65E9">
            <w:rPr>
              <w:noProof/>
              <w:sz w:val="18"/>
            </w:rPr>
            <w:t>31</w:t>
          </w:r>
          <w:r>
            <w:rPr>
              <w:sz w:val="18"/>
            </w:rPr>
            <w:fldChar w:fldCharType="end"/>
          </w:r>
        </w:p>
      </w:tc>
    </w:tr>
  </w:tbl>
  <w:p w:rsidR="007234C0" w:rsidRDefault="007234C0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34C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234C0" w:rsidRDefault="007234C0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234C0" w:rsidRDefault="007234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65E9">
            <w:rPr>
              <w:noProof/>
              <w:sz w:val="18"/>
            </w:rPr>
            <w:t>34</w:t>
          </w:r>
          <w:r>
            <w:rPr>
              <w:sz w:val="18"/>
            </w:rPr>
            <w:fldChar w:fldCharType="end"/>
          </w:r>
        </w:p>
      </w:tc>
    </w:tr>
  </w:tbl>
  <w:p w:rsidR="007234C0" w:rsidRDefault="007234C0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34C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234C0" w:rsidRDefault="007234C0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234C0" w:rsidRDefault="007234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65E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234C0" w:rsidRDefault="007234C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7F" w:rsidRDefault="0030687F">
      <w:r>
        <w:separator/>
      </w:r>
    </w:p>
  </w:footnote>
  <w:footnote w:type="continuationSeparator" w:id="0">
    <w:p w:rsidR="0030687F" w:rsidRDefault="00306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3F"/>
    <w:rsid w:val="0000763F"/>
    <w:rsid w:val="0001229A"/>
    <w:rsid w:val="00016BB3"/>
    <w:rsid w:val="00037174"/>
    <w:rsid w:val="00074412"/>
    <w:rsid w:val="0008056E"/>
    <w:rsid w:val="000960AD"/>
    <w:rsid w:val="000A7138"/>
    <w:rsid w:val="00163C13"/>
    <w:rsid w:val="002C4407"/>
    <w:rsid w:val="0030687F"/>
    <w:rsid w:val="0032652A"/>
    <w:rsid w:val="00375690"/>
    <w:rsid w:val="003940A7"/>
    <w:rsid w:val="00407362"/>
    <w:rsid w:val="00451F1F"/>
    <w:rsid w:val="00484672"/>
    <w:rsid w:val="00485C5A"/>
    <w:rsid w:val="00491992"/>
    <w:rsid w:val="004B5E64"/>
    <w:rsid w:val="004C4C5B"/>
    <w:rsid w:val="004D1CD8"/>
    <w:rsid w:val="004D35DF"/>
    <w:rsid w:val="00510583"/>
    <w:rsid w:val="00581242"/>
    <w:rsid w:val="00590C38"/>
    <w:rsid w:val="005E451A"/>
    <w:rsid w:val="005F4173"/>
    <w:rsid w:val="00603FEF"/>
    <w:rsid w:val="00617E43"/>
    <w:rsid w:val="00622E8F"/>
    <w:rsid w:val="006371A6"/>
    <w:rsid w:val="006431DC"/>
    <w:rsid w:val="00652477"/>
    <w:rsid w:val="006B3745"/>
    <w:rsid w:val="006F0D85"/>
    <w:rsid w:val="006F27FB"/>
    <w:rsid w:val="007234C0"/>
    <w:rsid w:val="00730CAE"/>
    <w:rsid w:val="007415FB"/>
    <w:rsid w:val="00753F87"/>
    <w:rsid w:val="007765E9"/>
    <w:rsid w:val="00784AB6"/>
    <w:rsid w:val="007D6EC9"/>
    <w:rsid w:val="007D725E"/>
    <w:rsid w:val="007F2B40"/>
    <w:rsid w:val="00850EF0"/>
    <w:rsid w:val="008C7C0B"/>
    <w:rsid w:val="00956FA5"/>
    <w:rsid w:val="00A065BE"/>
    <w:rsid w:val="00A227B3"/>
    <w:rsid w:val="00A245D4"/>
    <w:rsid w:val="00A77F20"/>
    <w:rsid w:val="00A86B70"/>
    <w:rsid w:val="00AA2A35"/>
    <w:rsid w:val="00AD5781"/>
    <w:rsid w:val="00AE12E1"/>
    <w:rsid w:val="00AF152E"/>
    <w:rsid w:val="00BE2A83"/>
    <w:rsid w:val="00C031B4"/>
    <w:rsid w:val="00C11C39"/>
    <w:rsid w:val="00C4265A"/>
    <w:rsid w:val="00C533F4"/>
    <w:rsid w:val="00CB4464"/>
    <w:rsid w:val="00CB57F3"/>
    <w:rsid w:val="00CE5F98"/>
    <w:rsid w:val="00D21CE7"/>
    <w:rsid w:val="00D538D0"/>
    <w:rsid w:val="00DA4058"/>
    <w:rsid w:val="00DD4517"/>
    <w:rsid w:val="00E06D07"/>
    <w:rsid w:val="00E436AC"/>
    <w:rsid w:val="00E90057"/>
    <w:rsid w:val="00F05BA3"/>
    <w:rsid w:val="00F15923"/>
    <w:rsid w:val="00F234F1"/>
    <w:rsid w:val="00F257B5"/>
    <w:rsid w:val="00F44182"/>
    <w:rsid w:val="00F46440"/>
    <w:rsid w:val="00F67744"/>
    <w:rsid w:val="00FD5EBD"/>
    <w:rsid w:val="00FD626D"/>
    <w:rsid w:val="00FE7287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46511"/>
  <w15:docId w15:val="{FB94ECEB-4B4D-4BF2-A07F-940ACD8F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5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5EB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D5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5EBD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371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3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71CB-AC8B-47E9-A4A5-EEA81E69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4271</Words>
  <Characters>25626</Characters>
  <Application>Microsoft Office Word</Application>
  <DocSecurity>0</DocSecurity>
  <Lines>213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24/2019 z dnia 23 stycznia 2019 r.</vt:lpstr>
      <vt:lpstr/>
    </vt:vector>
  </TitlesOfParts>
  <Company>Burmistrz Łasku</Company>
  <LinksUpToDate>false</LinksUpToDate>
  <CharactersWithSpaces>29838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24/2019 z dnia 23 stycznia 2019 r.</dc:title>
  <dc:subject>w sprawie wprowadzenia instrukcji sporządzania rocznego sprawozdania finansowego przez podległe jednostki organizacyjne Gminy Łask oraz sporządzania łącznego sprawozdania finansowego Gminy Łask</dc:subject>
  <dc:creator>bdudaczyk</dc:creator>
  <cp:lastModifiedBy>m.pronin</cp:lastModifiedBy>
  <cp:revision>14</cp:revision>
  <cp:lastPrinted>2022-02-16T11:56:00Z</cp:lastPrinted>
  <dcterms:created xsi:type="dcterms:W3CDTF">2022-02-01T10:20:00Z</dcterms:created>
  <dcterms:modified xsi:type="dcterms:W3CDTF">2022-02-16T11:56:00Z</dcterms:modified>
  <cp:category>Akt prawny</cp:category>
</cp:coreProperties>
</file>